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90" w:rsidRDefault="008E3E15" w:rsidP="00410290">
      <w:pPr>
        <w:pStyle w:val="Heading1"/>
        <w:pBdr>
          <w:top w:val="single" w:sz="4" w:space="1" w:color="auto"/>
          <w:left w:val="single" w:sz="4" w:space="4" w:color="auto"/>
          <w:bottom w:val="single" w:sz="4" w:space="1" w:color="auto"/>
          <w:right w:val="single" w:sz="4" w:space="4" w:color="auto"/>
        </w:pBdr>
        <w:spacing w:before="0" w:beforeAutospacing="0" w:after="0" w:afterAutospacing="0"/>
        <w:jc w:val="center"/>
        <w:divId w:val="1746761268"/>
        <w:rPr>
          <w:rFonts w:ascii="Cambria" w:hAnsi="Cambria" w:cs="Arial"/>
          <w:sz w:val="24"/>
          <w:szCs w:val="22"/>
        </w:rPr>
      </w:pPr>
      <w:bookmarkStart w:id="0" w:name="_GoBack"/>
      <w:bookmarkEnd w:id="0"/>
      <w:r>
        <w:rPr>
          <w:rFonts w:ascii="Cambria" w:hAnsi="Cambria" w:cs="Arial"/>
          <w:sz w:val="24"/>
          <w:szCs w:val="22"/>
        </w:rPr>
        <w:t xml:space="preserve"> </w:t>
      </w:r>
    </w:p>
    <w:p w:rsidR="0073774B" w:rsidRPr="00E119BA" w:rsidRDefault="0073774B" w:rsidP="00410290">
      <w:pPr>
        <w:pStyle w:val="Heading1"/>
        <w:pBdr>
          <w:top w:val="single" w:sz="4" w:space="1" w:color="auto"/>
          <w:left w:val="single" w:sz="4" w:space="4" w:color="auto"/>
          <w:bottom w:val="single" w:sz="4" w:space="1" w:color="auto"/>
          <w:right w:val="single" w:sz="4" w:space="4" w:color="auto"/>
        </w:pBdr>
        <w:spacing w:before="0" w:beforeAutospacing="0" w:after="0" w:afterAutospacing="0"/>
        <w:jc w:val="center"/>
        <w:divId w:val="1746761268"/>
        <w:rPr>
          <w:rFonts w:ascii="Cambria" w:hAnsi="Cambria" w:cs="Arial"/>
          <w:sz w:val="24"/>
          <w:szCs w:val="22"/>
        </w:rPr>
      </w:pPr>
      <w:r w:rsidRPr="00E119BA">
        <w:rPr>
          <w:rFonts w:ascii="Cambria" w:hAnsi="Cambria" w:cs="Arial"/>
          <w:sz w:val="24"/>
          <w:szCs w:val="22"/>
        </w:rPr>
        <w:t xml:space="preserve">LER 590-CM:  </w:t>
      </w:r>
    </w:p>
    <w:p w:rsidR="0073774B" w:rsidRDefault="0073774B" w:rsidP="00410290">
      <w:pPr>
        <w:pStyle w:val="Heading1"/>
        <w:pBdr>
          <w:top w:val="single" w:sz="4" w:space="1" w:color="auto"/>
          <w:left w:val="single" w:sz="4" w:space="4" w:color="auto"/>
          <w:bottom w:val="single" w:sz="4" w:space="1" w:color="auto"/>
          <w:right w:val="single" w:sz="4" w:space="4" w:color="auto"/>
        </w:pBdr>
        <w:spacing w:before="0" w:beforeAutospacing="0" w:after="0" w:afterAutospacing="0"/>
        <w:jc w:val="center"/>
        <w:divId w:val="1746761268"/>
        <w:rPr>
          <w:rFonts w:ascii="Cambria" w:hAnsi="Cambria" w:cs="Arial"/>
          <w:sz w:val="24"/>
          <w:szCs w:val="22"/>
        </w:rPr>
      </w:pPr>
      <w:r w:rsidRPr="00E119BA">
        <w:rPr>
          <w:rFonts w:ascii="Cambria" w:hAnsi="Cambria" w:cs="Arial"/>
          <w:sz w:val="24"/>
          <w:szCs w:val="22"/>
        </w:rPr>
        <w:t>Change Management in Human Resource Organizations</w:t>
      </w:r>
    </w:p>
    <w:p w:rsidR="00410290" w:rsidRPr="00E119BA" w:rsidRDefault="00410290" w:rsidP="00410290">
      <w:pPr>
        <w:pStyle w:val="Heading1"/>
        <w:pBdr>
          <w:top w:val="single" w:sz="4" w:space="1" w:color="auto"/>
          <w:left w:val="single" w:sz="4" w:space="4" w:color="auto"/>
          <w:bottom w:val="single" w:sz="4" w:space="1" w:color="auto"/>
          <w:right w:val="single" w:sz="4" w:space="4" w:color="auto"/>
        </w:pBdr>
        <w:spacing w:before="0" w:beforeAutospacing="0" w:after="0" w:afterAutospacing="0"/>
        <w:jc w:val="center"/>
        <w:divId w:val="1746761268"/>
        <w:rPr>
          <w:rFonts w:ascii="Cambria" w:hAnsi="Cambria" w:cs="Arial"/>
          <w:sz w:val="24"/>
          <w:szCs w:val="22"/>
        </w:rPr>
      </w:pPr>
    </w:p>
    <w:p w:rsidR="003F2743" w:rsidRDefault="003F2743" w:rsidP="003F2743">
      <w:pPr>
        <w:pStyle w:val="Heading1"/>
        <w:spacing w:before="0" w:beforeAutospacing="0" w:after="0" w:afterAutospacing="0"/>
        <w:jc w:val="center"/>
        <w:divId w:val="1746761268"/>
        <w:rPr>
          <w:rFonts w:ascii="Cambria" w:hAnsi="Cambria" w:cs="Arial"/>
          <w:sz w:val="22"/>
          <w:szCs w:val="22"/>
        </w:rPr>
      </w:pPr>
    </w:p>
    <w:p w:rsidR="00410290" w:rsidRPr="00E119BA" w:rsidRDefault="00410290" w:rsidP="003F2743">
      <w:pPr>
        <w:pStyle w:val="Heading1"/>
        <w:spacing w:before="0" w:beforeAutospacing="0" w:after="0" w:afterAutospacing="0"/>
        <w:jc w:val="center"/>
        <w:divId w:val="1746761268"/>
        <w:rPr>
          <w:rFonts w:ascii="Cambria" w:hAnsi="Cambria" w:cs="Arial"/>
          <w:sz w:val="22"/>
          <w:szCs w:val="22"/>
        </w:rPr>
      </w:pPr>
    </w:p>
    <w:p w:rsidR="0073774B" w:rsidRPr="00E119BA" w:rsidRDefault="0073774B" w:rsidP="003F2743">
      <w:pPr>
        <w:pStyle w:val="Heading1"/>
        <w:spacing w:before="0" w:beforeAutospacing="0" w:after="0" w:afterAutospacing="0"/>
        <w:divId w:val="1746761268"/>
        <w:rPr>
          <w:rFonts w:ascii="Cambria" w:hAnsi="Cambria" w:cs="Arial"/>
          <w:bCs w:val="0"/>
          <w:sz w:val="22"/>
          <w:szCs w:val="22"/>
        </w:rPr>
      </w:pPr>
      <w:r w:rsidRPr="00E119BA">
        <w:rPr>
          <w:rFonts w:ascii="Cambria" w:hAnsi="Cambria" w:cs="Arial"/>
          <w:sz w:val="22"/>
          <w:szCs w:val="22"/>
        </w:rPr>
        <w:t>Fall 201</w:t>
      </w:r>
      <w:r w:rsidR="00572FAF">
        <w:rPr>
          <w:rFonts w:ascii="Cambria" w:hAnsi="Cambria" w:cs="Arial"/>
          <w:sz w:val="22"/>
          <w:szCs w:val="22"/>
        </w:rPr>
        <w:t>8</w:t>
      </w:r>
      <w:r w:rsidRPr="00E119BA">
        <w:rPr>
          <w:rFonts w:ascii="Cambria" w:hAnsi="Cambria" w:cs="Arial"/>
          <w:sz w:val="22"/>
          <w:szCs w:val="22"/>
        </w:rPr>
        <w:tab/>
      </w:r>
      <w:r w:rsidR="00B77F56">
        <w:rPr>
          <w:rFonts w:ascii="Cambria" w:hAnsi="Cambria" w:cs="Arial"/>
          <w:sz w:val="22"/>
          <w:szCs w:val="22"/>
        </w:rPr>
        <w:t>Room 3</w:t>
      </w:r>
      <w:r w:rsidR="000444A5">
        <w:rPr>
          <w:rFonts w:ascii="Cambria" w:hAnsi="Cambria" w:cs="Arial"/>
          <w:sz w:val="22"/>
          <w:szCs w:val="22"/>
        </w:rPr>
        <w:t>31</w:t>
      </w:r>
      <w:r w:rsidR="00B77F56">
        <w:rPr>
          <w:rFonts w:ascii="Cambria" w:hAnsi="Cambria" w:cs="Arial"/>
          <w:sz w:val="22"/>
          <w:szCs w:val="22"/>
        </w:rPr>
        <w:t xml:space="preserve">, </w:t>
      </w:r>
      <w:r w:rsidR="00572FAF">
        <w:rPr>
          <w:rFonts w:ascii="Cambria" w:hAnsi="Cambria" w:cs="Arial"/>
          <w:sz w:val="22"/>
          <w:szCs w:val="22"/>
        </w:rPr>
        <w:t xml:space="preserve">Armory </w:t>
      </w:r>
      <w:r w:rsidRPr="00E119BA">
        <w:rPr>
          <w:rFonts w:ascii="Cambria" w:hAnsi="Cambria" w:cs="Arial"/>
          <w:sz w:val="22"/>
          <w:szCs w:val="22"/>
        </w:rPr>
        <w:tab/>
      </w:r>
      <w:r w:rsidR="00572FAF">
        <w:rPr>
          <w:rFonts w:ascii="Cambria" w:hAnsi="Cambria" w:cs="Arial"/>
          <w:sz w:val="22"/>
          <w:szCs w:val="22"/>
        </w:rPr>
        <w:tab/>
      </w:r>
      <w:r w:rsidR="00572FAF">
        <w:rPr>
          <w:rFonts w:ascii="Cambria" w:hAnsi="Cambria" w:cs="Arial"/>
          <w:sz w:val="22"/>
          <w:szCs w:val="22"/>
        </w:rPr>
        <w:tab/>
      </w:r>
      <w:r w:rsidR="00572FAF">
        <w:rPr>
          <w:rFonts w:ascii="Cambria" w:hAnsi="Cambria" w:cs="Arial"/>
          <w:sz w:val="22"/>
          <w:szCs w:val="22"/>
        </w:rPr>
        <w:tab/>
      </w:r>
      <w:r w:rsidR="003F2743" w:rsidRPr="00E119BA">
        <w:rPr>
          <w:rFonts w:ascii="Cambria" w:hAnsi="Cambria" w:cs="Arial"/>
          <w:sz w:val="22"/>
          <w:szCs w:val="22"/>
        </w:rPr>
        <w:t>C</w:t>
      </w:r>
      <w:r w:rsidRPr="00E119BA">
        <w:rPr>
          <w:rFonts w:ascii="Cambria" w:hAnsi="Cambria" w:cs="Arial"/>
          <w:bCs w:val="0"/>
          <w:sz w:val="22"/>
          <w:szCs w:val="22"/>
        </w:rPr>
        <w:t>lass Time:  Monday,</w:t>
      </w:r>
      <w:r w:rsidRPr="00E119BA">
        <w:rPr>
          <w:rFonts w:ascii="Cambria" w:hAnsi="Cambria" w:cs="Arial"/>
          <w:sz w:val="22"/>
          <w:szCs w:val="22"/>
        </w:rPr>
        <w:t xml:space="preserve"> </w:t>
      </w:r>
      <w:r w:rsidR="00D52624">
        <w:rPr>
          <w:rFonts w:ascii="Cambria" w:hAnsi="Cambria" w:cs="Arial"/>
          <w:sz w:val="22"/>
          <w:szCs w:val="22"/>
        </w:rPr>
        <w:t>11</w:t>
      </w:r>
      <w:r w:rsidRPr="00E119BA">
        <w:rPr>
          <w:rFonts w:ascii="Cambria" w:hAnsi="Cambria" w:cs="Arial"/>
          <w:bCs w:val="0"/>
          <w:sz w:val="22"/>
          <w:szCs w:val="22"/>
        </w:rPr>
        <w:t>:00-</w:t>
      </w:r>
      <w:r w:rsidR="00D52624">
        <w:rPr>
          <w:rFonts w:ascii="Cambria" w:hAnsi="Cambria" w:cs="Arial"/>
          <w:bCs w:val="0"/>
          <w:sz w:val="22"/>
          <w:szCs w:val="22"/>
        </w:rPr>
        <w:t>1</w:t>
      </w:r>
      <w:r w:rsidRPr="00E119BA">
        <w:rPr>
          <w:rFonts w:ascii="Cambria" w:hAnsi="Cambria" w:cs="Arial"/>
          <w:bCs w:val="0"/>
          <w:sz w:val="22"/>
          <w:szCs w:val="22"/>
        </w:rPr>
        <w:t xml:space="preserve">:50 </w:t>
      </w:r>
    </w:p>
    <w:p w:rsidR="003F2743" w:rsidRPr="00E119BA" w:rsidRDefault="003F2743" w:rsidP="003F2743">
      <w:pPr>
        <w:pStyle w:val="Heading1"/>
        <w:spacing w:before="0" w:beforeAutospacing="0" w:after="0" w:afterAutospacing="0"/>
        <w:divId w:val="1746761268"/>
        <w:rPr>
          <w:rFonts w:ascii="Cambria" w:hAnsi="Cambria" w:cs="Arial"/>
          <w:bCs w:val="0"/>
          <w:sz w:val="22"/>
          <w:szCs w:val="22"/>
        </w:rPr>
      </w:pPr>
    </w:p>
    <w:p w:rsidR="0085117C" w:rsidRDefault="0085117C" w:rsidP="0085117C">
      <w:pPr>
        <w:pStyle w:val="Heading1"/>
        <w:spacing w:before="0" w:beforeAutospacing="0" w:after="0" w:afterAutospacing="0"/>
        <w:divId w:val="1746761268"/>
        <w:rPr>
          <w:rFonts w:ascii="Cambria" w:hAnsi="Cambria" w:cs="Arial"/>
          <w:bCs w:val="0"/>
          <w:sz w:val="22"/>
          <w:szCs w:val="22"/>
        </w:rPr>
      </w:pPr>
      <w:r w:rsidRPr="0085117C">
        <w:rPr>
          <w:rFonts w:ascii="Cambria" w:hAnsi="Cambria" w:cs="Arial"/>
          <w:bCs w:val="0"/>
          <w:sz w:val="22"/>
          <w:szCs w:val="22"/>
        </w:rPr>
        <w:t xml:space="preserve">Course Overview:  </w:t>
      </w:r>
    </w:p>
    <w:p w:rsidR="0085117C" w:rsidRDefault="0085117C" w:rsidP="0085117C">
      <w:pPr>
        <w:pStyle w:val="Heading1"/>
        <w:spacing w:before="0" w:beforeAutospacing="0" w:after="0" w:afterAutospacing="0"/>
        <w:divId w:val="1746761268"/>
        <w:rPr>
          <w:rFonts w:ascii="Cambria" w:hAnsi="Cambria" w:cs="Arial"/>
          <w:bCs w:val="0"/>
          <w:sz w:val="22"/>
          <w:szCs w:val="22"/>
        </w:rPr>
      </w:pPr>
    </w:p>
    <w:p w:rsidR="0085117C" w:rsidRPr="0085117C" w:rsidRDefault="0085117C" w:rsidP="0085117C">
      <w:pPr>
        <w:pStyle w:val="Heading1"/>
        <w:spacing w:before="0" w:beforeAutospacing="0" w:after="0" w:afterAutospacing="0"/>
        <w:ind w:left="720"/>
        <w:divId w:val="1746761268"/>
        <w:rPr>
          <w:rFonts w:ascii="Cambria" w:hAnsi="Cambria" w:cs="Arial"/>
          <w:b w:val="0"/>
          <w:sz w:val="22"/>
          <w:szCs w:val="22"/>
        </w:rPr>
      </w:pPr>
      <w:r w:rsidRPr="0085117C">
        <w:rPr>
          <w:rFonts w:ascii="Cambria" w:hAnsi="Cambria" w:cs="Arial"/>
          <w:b w:val="0"/>
          <w:sz w:val="22"/>
          <w:szCs w:val="22"/>
        </w:rPr>
        <w:t xml:space="preserve">Change management is a core skill for all HR professionals.  This course covers </w:t>
      </w:r>
      <w:r w:rsidR="006F2429">
        <w:rPr>
          <w:rFonts w:ascii="Cambria" w:hAnsi="Cambria" w:cs="Arial"/>
          <w:b w:val="0"/>
          <w:sz w:val="22"/>
          <w:szCs w:val="22"/>
        </w:rPr>
        <w:t>several models, building capability, and how to approach change management communication.   Y</w:t>
      </w:r>
      <w:r w:rsidR="0081458C">
        <w:rPr>
          <w:rFonts w:ascii="Cambria" w:hAnsi="Cambria" w:cs="Arial"/>
          <w:b w:val="0"/>
          <w:sz w:val="22"/>
          <w:szCs w:val="22"/>
        </w:rPr>
        <w:t>ou will b</w:t>
      </w:r>
      <w:r w:rsidRPr="0085117C">
        <w:rPr>
          <w:rFonts w:ascii="Cambria" w:hAnsi="Cambria" w:cs="Arial"/>
          <w:b w:val="0"/>
          <w:sz w:val="22"/>
          <w:szCs w:val="22"/>
        </w:rPr>
        <w:t xml:space="preserve">uild skills in making the case for change, understanding resistance to change, working with </w:t>
      </w:r>
      <w:r w:rsidR="0081458C">
        <w:rPr>
          <w:rFonts w:ascii="Cambria" w:hAnsi="Cambria" w:cs="Arial"/>
          <w:b w:val="0"/>
          <w:sz w:val="22"/>
          <w:szCs w:val="22"/>
        </w:rPr>
        <w:t xml:space="preserve">change </w:t>
      </w:r>
      <w:r w:rsidRPr="0085117C">
        <w:rPr>
          <w:rFonts w:ascii="Cambria" w:hAnsi="Cambria" w:cs="Arial"/>
          <w:b w:val="0"/>
          <w:sz w:val="22"/>
          <w:szCs w:val="22"/>
        </w:rPr>
        <w:t xml:space="preserve">champions, </w:t>
      </w:r>
      <w:r w:rsidR="0081458C">
        <w:rPr>
          <w:rFonts w:ascii="Cambria" w:hAnsi="Cambria" w:cs="Arial"/>
          <w:b w:val="0"/>
          <w:sz w:val="22"/>
          <w:szCs w:val="22"/>
        </w:rPr>
        <w:t xml:space="preserve">and </w:t>
      </w:r>
      <w:r w:rsidRPr="0085117C">
        <w:rPr>
          <w:rFonts w:ascii="Cambria" w:hAnsi="Cambria" w:cs="Arial"/>
          <w:b w:val="0"/>
          <w:sz w:val="22"/>
          <w:szCs w:val="22"/>
        </w:rPr>
        <w:t>serving as a change agent</w:t>
      </w:r>
      <w:r w:rsidR="0081458C">
        <w:rPr>
          <w:rFonts w:ascii="Cambria" w:hAnsi="Cambria" w:cs="Arial"/>
          <w:b w:val="0"/>
          <w:sz w:val="22"/>
          <w:szCs w:val="22"/>
        </w:rPr>
        <w:t xml:space="preserve">.  You will explore how to </w:t>
      </w:r>
      <w:r w:rsidRPr="0085117C">
        <w:rPr>
          <w:rFonts w:ascii="Cambria" w:hAnsi="Cambria" w:cs="Arial"/>
          <w:b w:val="0"/>
          <w:sz w:val="22"/>
          <w:szCs w:val="22"/>
        </w:rPr>
        <w:t>conduct stakeholder map</w:t>
      </w:r>
      <w:r w:rsidR="0081458C">
        <w:rPr>
          <w:rFonts w:ascii="Cambria" w:hAnsi="Cambria" w:cs="Arial"/>
          <w:b w:val="0"/>
          <w:sz w:val="22"/>
          <w:szCs w:val="22"/>
        </w:rPr>
        <w:t>ping</w:t>
      </w:r>
      <w:r w:rsidRPr="0085117C">
        <w:rPr>
          <w:rFonts w:ascii="Cambria" w:hAnsi="Cambria" w:cs="Arial"/>
          <w:b w:val="0"/>
          <w:sz w:val="22"/>
          <w:szCs w:val="22"/>
        </w:rPr>
        <w:t>, us</w:t>
      </w:r>
      <w:r w:rsidR="0081458C">
        <w:rPr>
          <w:rFonts w:ascii="Cambria" w:hAnsi="Cambria" w:cs="Arial"/>
          <w:b w:val="0"/>
          <w:sz w:val="22"/>
          <w:szCs w:val="22"/>
        </w:rPr>
        <w:t>e</w:t>
      </w:r>
      <w:r w:rsidRPr="0085117C">
        <w:rPr>
          <w:rFonts w:ascii="Cambria" w:hAnsi="Cambria" w:cs="Arial"/>
          <w:b w:val="0"/>
          <w:sz w:val="22"/>
          <w:szCs w:val="22"/>
        </w:rPr>
        <w:t xml:space="preserve"> project management tools, track results with metrics, implement new technology, and bridg</w:t>
      </w:r>
      <w:r w:rsidR="0081458C">
        <w:rPr>
          <w:rFonts w:ascii="Cambria" w:hAnsi="Cambria" w:cs="Arial"/>
          <w:b w:val="0"/>
          <w:sz w:val="22"/>
          <w:szCs w:val="22"/>
        </w:rPr>
        <w:t>e</w:t>
      </w:r>
      <w:r w:rsidRPr="0085117C">
        <w:rPr>
          <w:rFonts w:ascii="Cambria" w:hAnsi="Cambria" w:cs="Arial"/>
          <w:b w:val="0"/>
          <w:sz w:val="22"/>
          <w:szCs w:val="22"/>
        </w:rPr>
        <w:t xml:space="preserve"> across cultural, organizational and national boundaries.  </w:t>
      </w:r>
    </w:p>
    <w:p w:rsidR="0085117C" w:rsidRPr="00E119BA" w:rsidRDefault="0085117C" w:rsidP="003F2743">
      <w:pPr>
        <w:pStyle w:val="Heading1"/>
        <w:spacing w:before="0" w:beforeAutospacing="0" w:after="0" w:afterAutospacing="0"/>
        <w:divId w:val="1746761268"/>
        <w:rPr>
          <w:rFonts w:ascii="Cambria" w:hAnsi="Cambria" w:cs="Arial"/>
          <w:bCs w:val="0"/>
          <w:sz w:val="22"/>
          <w:szCs w:val="22"/>
        </w:rPr>
      </w:pPr>
    </w:p>
    <w:p w:rsidR="003F2743" w:rsidRPr="00E119BA" w:rsidRDefault="003F2743" w:rsidP="003F2743">
      <w:pPr>
        <w:pStyle w:val="Heading1"/>
        <w:spacing w:before="0" w:beforeAutospacing="0" w:after="0" w:afterAutospacing="0"/>
        <w:divId w:val="1746761268"/>
        <w:rPr>
          <w:rFonts w:ascii="Cambria" w:hAnsi="Cambria" w:cs="Arial"/>
          <w:bCs w:val="0"/>
          <w:sz w:val="22"/>
          <w:szCs w:val="22"/>
        </w:rPr>
      </w:pPr>
      <w:r w:rsidRPr="00E119BA">
        <w:rPr>
          <w:rFonts w:ascii="Cambria" w:hAnsi="Cambria" w:cs="Arial"/>
          <w:bCs w:val="0"/>
          <w:sz w:val="22"/>
          <w:szCs w:val="22"/>
        </w:rPr>
        <w:t>Faculty:</w:t>
      </w:r>
    </w:p>
    <w:p w:rsidR="003F2743" w:rsidRPr="00E119BA" w:rsidRDefault="003F2743" w:rsidP="003F2743">
      <w:pPr>
        <w:pStyle w:val="Heading1"/>
        <w:spacing w:before="0" w:beforeAutospacing="0" w:after="0" w:afterAutospacing="0"/>
        <w:divId w:val="1746761268"/>
        <w:rPr>
          <w:rFonts w:ascii="Cambria" w:hAnsi="Cambria" w:cs="Arial"/>
          <w:bCs w:val="0"/>
          <w:sz w:val="22"/>
          <w:szCs w:val="22"/>
        </w:rPr>
      </w:pPr>
    </w:p>
    <w:p w:rsidR="0073774B" w:rsidRPr="00A60EB0" w:rsidRDefault="0073774B" w:rsidP="0085117C">
      <w:pPr>
        <w:ind w:left="720"/>
        <w:divId w:val="1746761268"/>
        <w:rPr>
          <w:rFonts w:ascii="Cambria" w:hAnsi="Cambria" w:cs="Arial"/>
          <w:bCs/>
          <w:color w:val="002060"/>
          <w:sz w:val="22"/>
          <w:szCs w:val="22"/>
        </w:rPr>
      </w:pPr>
      <w:r w:rsidRPr="00E119BA">
        <w:rPr>
          <w:rFonts w:ascii="Cambria" w:hAnsi="Cambria" w:cs="Arial"/>
          <w:b/>
          <w:bCs/>
          <w:sz w:val="22"/>
          <w:szCs w:val="22"/>
        </w:rPr>
        <w:t>Steve Merkin</w:t>
      </w:r>
      <w:r w:rsidRPr="00E119BA">
        <w:rPr>
          <w:rFonts w:ascii="Cambria" w:hAnsi="Cambria" w:cs="Arial"/>
          <w:b/>
          <w:bCs/>
          <w:sz w:val="22"/>
          <w:szCs w:val="22"/>
        </w:rPr>
        <w:tab/>
      </w:r>
      <w:r w:rsidRPr="00E119BA">
        <w:rPr>
          <w:rFonts w:ascii="Cambria" w:hAnsi="Cambria" w:cs="Arial"/>
          <w:b/>
          <w:bCs/>
          <w:sz w:val="22"/>
          <w:szCs w:val="22"/>
        </w:rPr>
        <w:tab/>
      </w:r>
      <w:r w:rsidRPr="00E119BA">
        <w:rPr>
          <w:rFonts w:ascii="Cambria" w:hAnsi="Cambria" w:cs="Arial"/>
          <w:b/>
          <w:bCs/>
          <w:sz w:val="22"/>
          <w:szCs w:val="22"/>
        </w:rPr>
        <w:tab/>
      </w:r>
      <w:r w:rsidRPr="00E119BA">
        <w:rPr>
          <w:rFonts w:ascii="Cambria" w:hAnsi="Cambria" w:cs="Arial"/>
          <w:b/>
          <w:bCs/>
          <w:sz w:val="22"/>
          <w:szCs w:val="22"/>
        </w:rPr>
        <w:tab/>
      </w:r>
      <w:r w:rsidRPr="00551011">
        <w:rPr>
          <w:rFonts w:ascii="Cambria" w:hAnsi="Cambria" w:cs="Arial"/>
          <w:bCs/>
          <w:sz w:val="22"/>
          <w:szCs w:val="22"/>
        </w:rPr>
        <w:t>e-mail:</w:t>
      </w:r>
      <w:r w:rsidRPr="00E119BA">
        <w:rPr>
          <w:rFonts w:ascii="Cambria" w:hAnsi="Cambria" w:cs="Arial"/>
          <w:b/>
          <w:bCs/>
          <w:sz w:val="22"/>
          <w:szCs w:val="22"/>
        </w:rPr>
        <w:t xml:space="preserve">  </w:t>
      </w:r>
      <w:r w:rsidR="00A60EB0" w:rsidRPr="00A60EB0">
        <w:rPr>
          <w:rFonts w:ascii="Cambria" w:hAnsi="Cambria" w:cs="Arial"/>
          <w:bCs/>
          <w:sz w:val="22"/>
          <w:szCs w:val="22"/>
        </w:rPr>
        <w:t>smerkin@roundtablehp.com</w:t>
      </w:r>
    </w:p>
    <w:p w:rsidR="00D52624" w:rsidRDefault="00D52624" w:rsidP="00A002ED">
      <w:pPr>
        <w:ind w:left="720"/>
        <w:divId w:val="1746761268"/>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Phone: 847-</w:t>
      </w:r>
      <w:r w:rsidR="00F01C65">
        <w:rPr>
          <w:rFonts w:ascii="Cambria" w:hAnsi="Cambria" w:cs="Arial"/>
          <w:bCs/>
          <w:sz w:val="22"/>
          <w:szCs w:val="22"/>
        </w:rPr>
        <w:t>283</w:t>
      </w:r>
      <w:r>
        <w:rPr>
          <w:rFonts w:ascii="Cambria" w:hAnsi="Cambria" w:cs="Arial"/>
          <w:bCs/>
          <w:sz w:val="22"/>
          <w:szCs w:val="22"/>
        </w:rPr>
        <w:t>-</w:t>
      </w:r>
      <w:r w:rsidR="00F01C65">
        <w:rPr>
          <w:rFonts w:ascii="Cambria" w:hAnsi="Cambria" w:cs="Arial"/>
          <w:bCs/>
          <w:sz w:val="22"/>
          <w:szCs w:val="22"/>
        </w:rPr>
        <w:t>7773</w:t>
      </w:r>
    </w:p>
    <w:p w:rsidR="00917444" w:rsidRDefault="00917444" w:rsidP="00A002ED">
      <w:pPr>
        <w:ind w:left="720"/>
        <w:divId w:val="1746761268"/>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 xml:space="preserve">Room </w:t>
      </w:r>
      <w:r w:rsidR="00A60EB0">
        <w:rPr>
          <w:rFonts w:ascii="Cambria" w:hAnsi="Cambria" w:cs="Arial"/>
          <w:bCs/>
          <w:sz w:val="22"/>
          <w:szCs w:val="22"/>
        </w:rPr>
        <w:t>105</w:t>
      </w:r>
      <w:r>
        <w:rPr>
          <w:rFonts w:ascii="Cambria" w:hAnsi="Cambria" w:cs="Arial"/>
          <w:bCs/>
          <w:sz w:val="22"/>
          <w:szCs w:val="22"/>
        </w:rPr>
        <w:t>, LER Building</w:t>
      </w:r>
    </w:p>
    <w:p w:rsidR="00D52624" w:rsidRDefault="00D52624" w:rsidP="0085117C">
      <w:pPr>
        <w:ind w:left="720"/>
        <w:divId w:val="1746761268"/>
        <w:rPr>
          <w:rFonts w:ascii="Cambria" w:hAnsi="Cambria" w:cs="Arial"/>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Office Hours: By appointment</w:t>
      </w:r>
    </w:p>
    <w:p w:rsidR="00A002ED" w:rsidRDefault="00A002ED" w:rsidP="0085117C">
      <w:pPr>
        <w:ind w:left="720"/>
        <w:divId w:val="1746761268"/>
        <w:rPr>
          <w:rFonts w:ascii="Cambria" w:hAnsi="Cambria" w:cs="Arial"/>
          <w:bCs/>
          <w:sz w:val="22"/>
          <w:szCs w:val="22"/>
        </w:rPr>
      </w:pPr>
    </w:p>
    <w:p w:rsidR="00D52624" w:rsidRPr="00D52624" w:rsidRDefault="00D52624" w:rsidP="0085117C">
      <w:pPr>
        <w:ind w:left="720"/>
        <w:divId w:val="1746761268"/>
        <w:rPr>
          <w:rFonts w:ascii="Cambria" w:hAnsi="Cambria" w:cs="Arial"/>
          <w:bCs/>
          <w:sz w:val="22"/>
          <w:szCs w:val="22"/>
        </w:rPr>
      </w:pPr>
      <w:r w:rsidRPr="00D52624">
        <w:rPr>
          <w:rFonts w:ascii="Cambria" w:hAnsi="Cambria" w:cs="Arial"/>
          <w:b/>
          <w:bCs/>
          <w:sz w:val="22"/>
          <w:szCs w:val="22"/>
        </w:rPr>
        <w:t>Larry Pearlman</w:t>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 xml:space="preserve">e-mail:  </w:t>
      </w:r>
      <w:r w:rsidR="00A002ED" w:rsidRPr="003256E6">
        <w:rPr>
          <w:rFonts w:ascii="Cambria" w:hAnsi="Cambria" w:cs="Arial"/>
          <w:bCs/>
          <w:sz w:val="22"/>
          <w:szCs w:val="22"/>
        </w:rPr>
        <w:t>l</w:t>
      </w:r>
      <w:r w:rsidRPr="003256E6">
        <w:rPr>
          <w:rFonts w:ascii="Cambria" w:hAnsi="Cambria" w:cs="Arial"/>
          <w:bCs/>
          <w:sz w:val="22"/>
          <w:szCs w:val="22"/>
        </w:rPr>
        <w:t>aurence.</w:t>
      </w:r>
      <w:r w:rsidR="00A002ED" w:rsidRPr="003256E6">
        <w:rPr>
          <w:rFonts w:ascii="Cambria" w:hAnsi="Cambria" w:cs="Arial"/>
          <w:bCs/>
          <w:sz w:val="22"/>
          <w:szCs w:val="22"/>
        </w:rPr>
        <w:t>p</w:t>
      </w:r>
      <w:r w:rsidRPr="003256E6">
        <w:rPr>
          <w:rFonts w:ascii="Cambria" w:hAnsi="Cambria" w:cs="Arial"/>
          <w:bCs/>
          <w:sz w:val="22"/>
          <w:szCs w:val="22"/>
        </w:rPr>
        <w:t>earlman@</w:t>
      </w:r>
      <w:r w:rsidR="003C7875" w:rsidRPr="003256E6">
        <w:rPr>
          <w:rFonts w:ascii="Cambria" w:hAnsi="Cambria" w:cs="Arial"/>
          <w:bCs/>
          <w:sz w:val="22"/>
          <w:szCs w:val="22"/>
        </w:rPr>
        <w:t>marsh</w:t>
      </w:r>
      <w:r w:rsidRPr="003256E6">
        <w:rPr>
          <w:rFonts w:ascii="Cambria" w:hAnsi="Cambria" w:cs="Arial"/>
          <w:bCs/>
          <w:sz w:val="22"/>
          <w:szCs w:val="22"/>
        </w:rPr>
        <w:t>.com</w:t>
      </w:r>
    </w:p>
    <w:p w:rsidR="00917444" w:rsidRDefault="00FE3194" w:rsidP="00A002ED">
      <w:pPr>
        <w:ind w:left="720"/>
        <w:divId w:val="1746761268"/>
        <w:rPr>
          <w:rFonts w:ascii="Cambria" w:hAnsi="Cambria" w:cs="Arial"/>
          <w:b/>
          <w:bCs/>
          <w:sz w:val="22"/>
          <w:szCs w:val="22"/>
        </w:rPr>
      </w:pP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r>
      <w:r>
        <w:rPr>
          <w:rFonts w:ascii="Cambria" w:hAnsi="Cambria" w:cs="Arial"/>
          <w:bCs/>
          <w:sz w:val="22"/>
          <w:szCs w:val="22"/>
        </w:rPr>
        <w:tab/>
        <w:t>Phone: 617-763-9008</w:t>
      </w:r>
      <w:r w:rsidR="0073774B" w:rsidRPr="00E119BA">
        <w:rPr>
          <w:rFonts w:ascii="Cambria" w:hAnsi="Cambria" w:cs="Arial"/>
          <w:b/>
          <w:bCs/>
          <w:sz w:val="22"/>
          <w:szCs w:val="22"/>
        </w:rPr>
        <w:tab/>
      </w:r>
    </w:p>
    <w:p w:rsidR="00FE3194" w:rsidRDefault="00917444" w:rsidP="00A002ED">
      <w:pPr>
        <w:ind w:left="720"/>
        <w:divId w:val="1746761268"/>
        <w:rPr>
          <w:rFonts w:ascii="Cambria" w:hAnsi="Cambria" w:cs="Arial"/>
          <w:bCs/>
          <w:sz w:val="22"/>
          <w:szCs w:val="22"/>
        </w:rPr>
      </w:pP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Cs/>
          <w:sz w:val="22"/>
          <w:szCs w:val="22"/>
        </w:rPr>
        <w:t xml:space="preserve">Room </w:t>
      </w:r>
      <w:r w:rsidR="00A60EB0">
        <w:rPr>
          <w:rFonts w:ascii="Cambria" w:hAnsi="Cambria" w:cs="Arial"/>
          <w:bCs/>
          <w:sz w:val="22"/>
          <w:szCs w:val="22"/>
        </w:rPr>
        <w:t>105</w:t>
      </w:r>
      <w:r>
        <w:rPr>
          <w:rFonts w:ascii="Cambria" w:hAnsi="Cambria" w:cs="Arial"/>
          <w:bCs/>
          <w:sz w:val="22"/>
          <w:szCs w:val="22"/>
        </w:rPr>
        <w:t>, LER Building</w:t>
      </w:r>
      <w:r w:rsidR="0073774B" w:rsidRPr="00E119BA">
        <w:rPr>
          <w:rFonts w:ascii="Cambria" w:hAnsi="Cambria" w:cs="Arial"/>
          <w:b/>
          <w:bCs/>
          <w:sz w:val="22"/>
          <w:szCs w:val="22"/>
        </w:rPr>
        <w:tab/>
      </w:r>
      <w:r w:rsidR="0073774B" w:rsidRPr="00E119BA">
        <w:rPr>
          <w:rFonts w:ascii="Cambria" w:hAnsi="Cambria" w:cs="Arial"/>
          <w:b/>
          <w:bCs/>
          <w:sz w:val="22"/>
          <w:szCs w:val="22"/>
        </w:rPr>
        <w:tab/>
      </w:r>
      <w:r w:rsidR="0073774B" w:rsidRPr="00E119BA">
        <w:rPr>
          <w:rFonts w:ascii="Cambria" w:hAnsi="Cambria" w:cs="Arial"/>
          <w:b/>
          <w:bCs/>
          <w:sz w:val="22"/>
          <w:szCs w:val="22"/>
        </w:rPr>
        <w:tab/>
      </w:r>
      <w:r w:rsidR="00FE3194">
        <w:rPr>
          <w:rFonts w:ascii="Cambria" w:hAnsi="Cambria" w:cs="Arial"/>
          <w:b/>
          <w:bCs/>
          <w:sz w:val="22"/>
          <w:szCs w:val="22"/>
        </w:rPr>
        <w:tab/>
      </w:r>
      <w:r w:rsidR="00FE3194">
        <w:rPr>
          <w:rFonts w:ascii="Cambria" w:hAnsi="Cambria" w:cs="Arial"/>
          <w:b/>
          <w:bCs/>
          <w:sz w:val="22"/>
          <w:szCs w:val="22"/>
        </w:rPr>
        <w:tab/>
      </w:r>
      <w:r w:rsidR="00FE3194">
        <w:rPr>
          <w:rFonts w:ascii="Cambria" w:hAnsi="Cambria" w:cs="Arial"/>
          <w:b/>
          <w:bCs/>
          <w:sz w:val="22"/>
          <w:szCs w:val="22"/>
        </w:rPr>
        <w:tab/>
      </w:r>
      <w:r w:rsidR="00FE3194">
        <w:rPr>
          <w:rFonts w:ascii="Cambria" w:hAnsi="Cambria" w:cs="Arial"/>
          <w:b/>
          <w:bCs/>
          <w:sz w:val="22"/>
          <w:szCs w:val="22"/>
        </w:rPr>
        <w:tab/>
      </w:r>
      <w:r w:rsidR="00FE3194">
        <w:rPr>
          <w:rFonts w:ascii="Cambria" w:hAnsi="Cambria" w:cs="Arial"/>
          <w:b/>
          <w:bCs/>
          <w:sz w:val="22"/>
          <w:szCs w:val="22"/>
        </w:rPr>
        <w:tab/>
      </w:r>
      <w:r w:rsidR="00A002ED">
        <w:rPr>
          <w:rFonts w:ascii="Cambria" w:hAnsi="Cambria" w:cs="Arial"/>
          <w:b/>
          <w:bCs/>
          <w:sz w:val="22"/>
          <w:szCs w:val="22"/>
        </w:rPr>
        <w:tab/>
      </w:r>
      <w:r w:rsidR="00FE3194">
        <w:rPr>
          <w:rFonts w:ascii="Cambria" w:hAnsi="Cambria" w:cs="Arial"/>
          <w:bCs/>
          <w:sz w:val="22"/>
          <w:szCs w:val="22"/>
        </w:rPr>
        <w:t>Office Hours: By appointment</w:t>
      </w:r>
    </w:p>
    <w:p w:rsidR="0085117C" w:rsidRPr="00E119BA" w:rsidRDefault="0073774B" w:rsidP="00551011">
      <w:pPr>
        <w:ind w:left="720"/>
        <w:divId w:val="1746761268"/>
        <w:rPr>
          <w:rFonts w:ascii="Cambria" w:hAnsi="Cambria" w:cs="Arial"/>
          <w:b/>
          <w:bCs/>
          <w:sz w:val="22"/>
          <w:szCs w:val="22"/>
        </w:rPr>
      </w:pPr>
      <w:r w:rsidRPr="00E119BA">
        <w:rPr>
          <w:rFonts w:ascii="Cambria" w:hAnsi="Cambria" w:cs="Arial"/>
          <w:b/>
          <w:bCs/>
          <w:sz w:val="22"/>
          <w:szCs w:val="22"/>
        </w:rPr>
        <w:tab/>
        <w:t xml:space="preserve"> </w:t>
      </w:r>
    </w:p>
    <w:p w:rsidR="0085117C" w:rsidRPr="00E119BA" w:rsidRDefault="0085117C" w:rsidP="0085117C">
      <w:pPr>
        <w:ind w:left="720"/>
        <w:divId w:val="1746761268"/>
        <w:rPr>
          <w:rFonts w:ascii="Cambria" w:hAnsi="Cambria" w:cs="Arial"/>
          <w:b/>
          <w:sz w:val="22"/>
          <w:szCs w:val="22"/>
        </w:rPr>
      </w:pPr>
      <w:r w:rsidRPr="00E119BA">
        <w:rPr>
          <w:rFonts w:ascii="Cambria" w:hAnsi="Cambria" w:cs="Arial"/>
          <w:b/>
          <w:sz w:val="22"/>
          <w:szCs w:val="22"/>
        </w:rPr>
        <w:t xml:space="preserve">Note:  </w:t>
      </w:r>
      <w:r w:rsidRPr="00E119BA">
        <w:rPr>
          <w:rFonts w:ascii="Cambria" w:hAnsi="Cambria" w:cs="Arial"/>
          <w:i/>
          <w:sz w:val="22"/>
          <w:szCs w:val="22"/>
        </w:rPr>
        <w:t>Additional guest instructors will participate in various class sessions</w:t>
      </w:r>
    </w:p>
    <w:p w:rsidR="0085117C" w:rsidRPr="00E119BA" w:rsidRDefault="0085117C" w:rsidP="003F2743">
      <w:pPr>
        <w:divId w:val="1746761268"/>
        <w:rPr>
          <w:rFonts w:ascii="Cambria" w:hAnsi="Cambria" w:cs="Arial"/>
          <w:b/>
          <w:bCs/>
          <w:sz w:val="22"/>
          <w:szCs w:val="22"/>
          <w:u w:val="single"/>
        </w:rPr>
      </w:pPr>
    </w:p>
    <w:p w:rsidR="0085117C" w:rsidRPr="00E119BA" w:rsidRDefault="0073774B" w:rsidP="003F2743">
      <w:pPr>
        <w:divId w:val="1746761268"/>
        <w:rPr>
          <w:rFonts w:ascii="Cambria" w:hAnsi="Cambria" w:cs="Arial"/>
          <w:b/>
          <w:bCs/>
          <w:sz w:val="22"/>
          <w:szCs w:val="22"/>
        </w:rPr>
      </w:pPr>
      <w:r w:rsidRPr="00E119BA">
        <w:rPr>
          <w:rFonts w:ascii="Cambria" w:hAnsi="Cambria" w:cs="Arial"/>
          <w:b/>
          <w:bCs/>
          <w:sz w:val="22"/>
          <w:szCs w:val="22"/>
        </w:rPr>
        <w:t xml:space="preserve">Readings:  </w:t>
      </w:r>
    </w:p>
    <w:p w:rsidR="0085117C" w:rsidRPr="00E119BA" w:rsidRDefault="0085117C" w:rsidP="003F2743">
      <w:pPr>
        <w:divId w:val="1746761268"/>
        <w:rPr>
          <w:rFonts w:ascii="Cambria" w:hAnsi="Cambria" w:cs="Arial"/>
          <w:b/>
          <w:bCs/>
          <w:sz w:val="22"/>
          <w:szCs w:val="22"/>
        </w:rPr>
      </w:pPr>
    </w:p>
    <w:p w:rsidR="003F2743" w:rsidRPr="00E119BA" w:rsidRDefault="0073774B" w:rsidP="0085117C">
      <w:pPr>
        <w:ind w:firstLine="720"/>
        <w:divId w:val="1746761268"/>
        <w:rPr>
          <w:rFonts w:ascii="Cambria" w:hAnsi="Cambria" w:cs="Arial"/>
          <w:sz w:val="22"/>
          <w:szCs w:val="22"/>
        </w:rPr>
      </w:pPr>
      <w:r w:rsidRPr="00E119BA">
        <w:rPr>
          <w:rFonts w:ascii="Cambria" w:hAnsi="Cambria" w:cs="Arial"/>
          <w:sz w:val="22"/>
          <w:szCs w:val="22"/>
        </w:rPr>
        <w:t xml:space="preserve">There are </w:t>
      </w:r>
      <w:r w:rsidR="00AA74EA">
        <w:rPr>
          <w:rFonts w:ascii="Cambria" w:hAnsi="Cambria" w:cs="Arial"/>
          <w:sz w:val="22"/>
          <w:szCs w:val="22"/>
        </w:rPr>
        <w:t>four</w:t>
      </w:r>
      <w:r w:rsidR="003F2743" w:rsidRPr="00E119BA">
        <w:rPr>
          <w:rFonts w:ascii="Cambria" w:hAnsi="Cambria" w:cs="Arial"/>
          <w:sz w:val="22"/>
          <w:szCs w:val="22"/>
        </w:rPr>
        <w:t xml:space="preserve"> assigned books for the course, which are:</w:t>
      </w:r>
    </w:p>
    <w:p w:rsidR="003F2743" w:rsidRPr="00E119BA" w:rsidRDefault="003F2743" w:rsidP="003F2743">
      <w:pPr>
        <w:divId w:val="1746761268"/>
        <w:rPr>
          <w:rFonts w:ascii="Cambria" w:hAnsi="Cambria" w:cs="Arial"/>
          <w:sz w:val="22"/>
          <w:szCs w:val="22"/>
        </w:rPr>
      </w:pPr>
    </w:p>
    <w:p w:rsidR="003F2743" w:rsidRPr="00E119BA" w:rsidRDefault="003F2743" w:rsidP="0085117C">
      <w:pPr>
        <w:ind w:left="1440"/>
        <w:divId w:val="1746761268"/>
        <w:rPr>
          <w:rFonts w:ascii="Cambria" w:hAnsi="Cambria" w:cs="Arial"/>
          <w:sz w:val="22"/>
          <w:szCs w:val="22"/>
        </w:rPr>
      </w:pPr>
      <w:r w:rsidRPr="00E119BA">
        <w:rPr>
          <w:rFonts w:ascii="Cambria" w:hAnsi="Cambria" w:cs="Arial"/>
          <w:sz w:val="22"/>
          <w:szCs w:val="22"/>
        </w:rPr>
        <w:t xml:space="preserve">John P. Kotter, </w:t>
      </w:r>
      <w:r w:rsidRPr="00E119BA">
        <w:rPr>
          <w:rFonts w:ascii="Cambria" w:hAnsi="Cambria" w:cs="Arial"/>
          <w:i/>
          <w:sz w:val="22"/>
          <w:szCs w:val="22"/>
        </w:rPr>
        <w:t>Leading Change</w:t>
      </w:r>
      <w:r w:rsidRPr="00E119BA">
        <w:rPr>
          <w:rFonts w:ascii="Cambria" w:hAnsi="Cambria" w:cs="Arial"/>
          <w:sz w:val="22"/>
          <w:szCs w:val="22"/>
        </w:rPr>
        <w:t xml:space="preserve">, </w:t>
      </w:r>
      <w:r w:rsidR="002345FC" w:rsidRPr="00E119BA">
        <w:rPr>
          <w:rFonts w:ascii="Cambria" w:hAnsi="Cambria" w:cs="Arial"/>
          <w:sz w:val="22"/>
          <w:szCs w:val="22"/>
        </w:rPr>
        <w:t xml:space="preserve">Cambridge, MA:  </w:t>
      </w:r>
      <w:r w:rsidRPr="00E119BA">
        <w:rPr>
          <w:rFonts w:ascii="Cambria" w:hAnsi="Cambria" w:cs="Arial"/>
          <w:sz w:val="22"/>
          <w:szCs w:val="22"/>
        </w:rPr>
        <w:t>H</w:t>
      </w:r>
      <w:r w:rsidR="002345FC" w:rsidRPr="00E119BA">
        <w:rPr>
          <w:rFonts w:ascii="Cambria" w:hAnsi="Cambria" w:cs="Arial"/>
          <w:sz w:val="22"/>
          <w:szCs w:val="22"/>
        </w:rPr>
        <w:t xml:space="preserve">arvard Business School </w:t>
      </w:r>
      <w:r w:rsidRPr="00E119BA">
        <w:rPr>
          <w:rFonts w:ascii="Cambria" w:hAnsi="Cambria" w:cs="Arial"/>
          <w:sz w:val="22"/>
          <w:szCs w:val="22"/>
        </w:rPr>
        <w:t>Press (1996)</w:t>
      </w:r>
    </w:p>
    <w:p w:rsidR="003F2743" w:rsidRDefault="002345FC" w:rsidP="0085117C">
      <w:pPr>
        <w:ind w:left="1440"/>
        <w:divId w:val="1746761268"/>
        <w:rPr>
          <w:rFonts w:ascii="Cambria" w:hAnsi="Cambria" w:cs="Arial"/>
          <w:sz w:val="22"/>
          <w:szCs w:val="22"/>
        </w:rPr>
      </w:pPr>
      <w:r w:rsidRPr="00E119BA">
        <w:rPr>
          <w:rFonts w:ascii="Cambria" w:hAnsi="Cambria" w:cs="Arial"/>
          <w:sz w:val="22"/>
          <w:szCs w:val="22"/>
        </w:rPr>
        <w:t xml:space="preserve">Chip Heath and Dan Heath, </w:t>
      </w:r>
      <w:r w:rsidRPr="00E119BA">
        <w:rPr>
          <w:rFonts w:ascii="Cambria" w:hAnsi="Cambria" w:cs="Arial"/>
          <w:i/>
          <w:sz w:val="22"/>
          <w:szCs w:val="22"/>
        </w:rPr>
        <w:t>Switch, How to Change Things When Change is Hard</w:t>
      </w:r>
      <w:r w:rsidRPr="00E119BA">
        <w:rPr>
          <w:rFonts w:ascii="Cambria" w:hAnsi="Cambria" w:cs="Arial"/>
          <w:sz w:val="22"/>
          <w:szCs w:val="22"/>
        </w:rPr>
        <w:t>, New York:  Broadway Books, Random House (2010)</w:t>
      </w:r>
    </w:p>
    <w:p w:rsidR="008C7162" w:rsidRDefault="008C7162" w:rsidP="0085117C">
      <w:pPr>
        <w:ind w:left="1440"/>
        <w:divId w:val="1746761268"/>
        <w:rPr>
          <w:rFonts w:ascii="Cambria" w:hAnsi="Cambria" w:cs="Arial"/>
          <w:sz w:val="22"/>
          <w:szCs w:val="22"/>
        </w:rPr>
      </w:pPr>
      <w:r>
        <w:rPr>
          <w:rFonts w:ascii="Cambria" w:hAnsi="Cambria" w:cs="Arial"/>
          <w:sz w:val="22"/>
          <w:szCs w:val="22"/>
        </w:rPr>
        <w:t xml:space="preserve">T. Larkin and Sandar Larkin, </w:t>
      </w:r>
      <w:r>
        <w:rPr>
          <w:rFonts w:ascii="Cambria" w:hAnsi="Cambria" w:cs="Arial"/>
          <w:i/>
          <w:sz w:val="22"/>
          <w:szCs w:val="22"/>
        </w:rPr>
        <w:t xml:space="preserve">Communicating Change: Winning Employee Support for New Business Goals, </w:t>
      </w:r>
      <w:r>
        <w:rPr>
          <w:rFonts w:ascii="Cambria" w:hAnsi="Cambria" w:cs="Arial"/>
          <w:sz w:val="22"/>
          <w:szCs w:val="22"/>
        </w:rPr>
        <w:t>RR Donnelly Press (1994)</w:t>
      </w:r>
    </w:p>
    <w:p w:rsidR="000444A5" w:rsidRPr="000444A5" w:rsidRDefault="000444A5" w:rsidP="0085117C">
      <w:pPr>
        <w:ind w:left="1440"/>
        <w:divId w:val="1746761268"/>
        <w:rPr>
          <w:rFonts w:ascii="Cambria" w:hAnsi="Cambria" w:cs="Arial"/>
          <w:sz w:val="22"/>
          <w:szCs w:val="22"/>
        </w:rPr>
      </w:pPr>
      <w:r>
        <w:rPr>
          <w:rFonts w:ascii="Cambria" w:hAnsi="Cambria" w:cs="Arial"/>
          <w:sz w:val="22"/>
          <w:szCs w:val="22"/>
        </w:rPr>
        <w:t xml:space="preserve">Chip Heath and Dan Heath, </w:t>
      </w:r>
      <w:r>
        <w:rPr>
          <w:rFonts w:ascii="Cambria" w:hAnsi="Cambria" w:cs="Arial"/>
          <w:i/>
          <w:sz w:val="22"/>
          <w:szCs w:val="22"/>
        </w:rPr>
        <w:t xml:space="preserve">The Power of Moments, Why Certain Experiences Have Extraordinary Impact, </w:t>
      </w:r>
      <w:r>
        <w:rPr>
          <w:rFonts w:ascii="Cambria" w:hAnsi="Cambria" w:cs="Arial"/>
          <w:sz w:val="22"/>
          <w:szCs w:val="22"/>
        </w:rPr>
        <w:t xml:space="preserve">Bantam Press, Transworld Publishers </w:t>
      </w:r>
      <w:r w:rsidR="00AA74EA">
        <w:rPr>
          <w:rFonts w:ascii="Cambria" w:hAnsi="Cambria" w:cs="Arial"/>
          <w:sz w:val="22"/>
          <w:szCs w:val="22"/>
        </w:rPr>
        <w:t>(</w:t>
      </w:r>
      <w:r>
        <w:rPr>
          <w:rFonts w:ascii="Cambria" w:hAnsi="Cambria" w:cs="Arial"/>
          <w:sz w:val="22"/>
          <w:szCs w:val="22"/>
        </w:rPr>
        <w:t>2017</w:t>
      </w:r>
      <w:r w:rsidR="00AA74EA">
        <w:rPr>
          <w:rFonts w:ascii="Cambria" w:hAnsi="Cambria" w:cs="Arial"/>
          <w:sz w:val="22"/>
          <w:szCs w:val="22"/>
        </w:rPr>
        <w:t>)</w:t>
      </w:r>
    </w:p>
    <w:p w:rsidR="003F2743" w:rsidRPr="00E119BA" w:rsidRDefault="003F2743" w:rsidP="003F2743">
      <w:pPr>
        <w:divId w:val="1746761268"/>
        <w:rPr>
          <w:rFonts w:ascii="Cambria" w:hAnsi="Cambria" w:cs="Arial"/>
          <w:sz w:val="22"/>
          <w:szCs w:val="22"/>
        </w:rPr>
      </w:pPr>
    </w:p>
    <w:p w:rsidR="003675F0" w:rsidRDefault="008468E9" w:rsidP="003675F0">
      <w:pPr>
        <w:ind w:left="720"/>
        <w:divId w:val="1746761268"/>
        <w:rPr>
          <w:rFonts w:ascii="Cambria" w:hAnsi="Cambria" w:cs="Arial"/>
          <w:sz w:val="22"/>
          <w:szCs w:val="22"/>
        </w:rPr>
      </w:pPr>
      <w:r>
        <w:rPr>
          <w:rFonts w:ascii="Cambria" w:hAnsi="Cambria" w:cs="Arial"/>
          <w:sz w:val="22"/>
          <w:szCs w:val="22"/>
        </w:rPr>
        <w:t>Assigned readings are available on Compass</w:t>
      </w:r>
      <w:r w:rsidR="0092411A">
        <w:rPr>
          <w:rFonts w:ascii="Cambria" w:hAnsi="Cambria" w:cs="Arial"/>
          <w:sz w:val="22"/>
          <w:szCs w:val="22"/>
        </w:rPr>
        <w:t xml:space="preserve"> </w:t>
      </w:r>
      <w:r w:rsidR="0092411A" w:rsidRPr="00AC4088">
        <w:rPr>
          <w:rFonts w:ascii="Cambria" w:hAnsi="Cambria" w:cs="Arial"/>
          <w:sz w:val="22"/>
          <w:szCs w:val="22"/>
        </w:rPr>
        <w:t xml:space="preserve">if </w:t>
      </w:r>
      <w:r w:rsidR="00AC4088">
        <w:rPr>
          <w:rFonts w:ascii="Cambria" w:hAnsi="Cambria" w:cs="Arial"/>
          <w:sz w:val="22"/>
          <w:szCs w:val="22"/>
        </w:rPr>
        <w:t xml:space="preserve">a </w:t>
      </w:r>
      <w:r w:rsidR="0092411A" w:rsidRPr="00AC4088">
        <w:rPr>
          <w:rFonts w:ascii="Cambria" w:hAnsi="Cambria" w:cs="Arial"/>
          <w:sz w:val="22"/>
          <w:szCs w:val="22"/>
        </w:rPr>
        <w:t>link isn’t provided</w:t>
      </w:r>
      <w:r>
        <w:rPr>
          <w:rFonts w:ascii="Cambria" w:hAnsi="Cambria" w:cs="Arial"/>
          <w:sz w:val="22"/>
          <w:szCs w:val="22"/>
        </w:rPr>
        <w:t xml:space="preserve">.  </w:t>
      </w:r>
      <w:r w:rsidR="008C35FE">
        <w:rPr>
          <w:rFonts w:ascii="Cambria" w:hAnsi="Cambria" w:cs="Arial"/>
          <w:sz w:val="22"/>
          <w:szCs w:val="22"/>
        </w:rPr>
        <w:t>Caution:  Some readings will be added during the term.</w:t>
      </w:r>
    </w:p>
    <w:p w:rsidR="00A002ED" w:rsidRDefault="00A002ED" w:rsidP="003675F0">
      <w:pPr>
        <w:ind w:left="720"/>
        <w:divId w:val="1746761268"/>
        <w:rPr>
          <w:rFonts w:ascii="Cambria" w:hAnsi="Cambria" w:cs="Arial"/>
          <w:sz w:val="22"/>
          <w:szCs w:val="22"/>
        </w:rPr>
      </w:pPr>
    </w:p>
    <w:p w:rsidR="00FF7CDC" w:rsidRPr="00E119BA" w:rsidRDefault="00FF7CDC" w:rsidP="003675F0">
      <w:pPr>
        <w:ind w:left="720"/>
        <w:divId w:val="1746761268"/>
        <w:rPr>
          <w:rFonts w:ascii="Cambria" w:hAnsi="Cambria" w:cs="Arial"/>
          <w:sz w:val="22"/>
          <w:szCs w:val="22"/>
        </w:rPr>
      </w:pPr>
      <w:r w:rsidRPr="00FF7CDC">
        <w:rPr>
          <w:rFonts w:ascii="Cambria" w:hAnsi="Cambria" w:cs="Arial"/>
          <w:b/>
          <w:sz w:val="22"/>
          <w:szCs w:val="22"/>
        </w:rPr>
        <w:lastRenderedPageBreak/>
        <w:t>Note:</w:t>
      </w:r>
      <w:r>
        <w:rPr>
          <w:rFonts w:ascii="Cambria" w:hAnsi="Cambria" w:cs="Arial"/>
          <w:sz w:val="22"/>
          <w:szCs w:val="22"/>
        </w:rPr>
        <w:t xml:space="preserve">  </w:t>
      </w:r>
      <w:r w:rsidRPr="00FF7CDC">
        <w:rPr>
          <w:rFonts w:ascii="Cambria" w:hAnsi="Cambria" w:cs="Arial"/>
          <w:i/>
          <w:sz w:val="22"/>
          <w:szCs w:val="22"/>
        </w:rPr>
        <w:t>The</w:t>
      </w:r>
      <w:r w:rsidR="00B468D5">
        <w:rPr>
          <w:rFonts w:ascii="Cambria" w:hAnsi="Cambria" w:cs="Arial"/>
          <w:i/>
          <w:sz w:val="22"/>
          <w:szCs w:val="22"/>
        </w:rPr>
        <w:t xml:space="preserve"> </w:t>
      </w:r>
      <w:r w:rsidR="00D828F8">
        <w:rPr>
          <w:rFonts w:ascii="Cambria" w:hAnsi="Cambria" w:cs="Arial"/>
          <w:i/>
          <w:sz w:val="22"/>
          <w:szCs w:val="22"/>
        </w:rPr>
        <w:t>readings vary from highly practitioner-oriented pieces to deeply theoretical pieces – you are expected to be able to read all of them critically – not just what is said, but how well it is supported and what the implications are.</w:t>
      </w:r>
    </w:p>
    <w:p w:rsidR="0073774B" w:rsidRPr="00E119BA" w:rsidRDefault="0073774B" w:rsidP="003F2743">
      <w:pPr>
        <w:widowControl w:val="0"/>
        <w:divId w:val="1746761268"/>
        <w:rPr>
          <w:rFonts w:ascii="Cambria" w:hAnsi="Cambria" w:cs="Arial"/>
          <w:b/>
          <w:sz w:val="22"/>
          <w:szCs w:val="22"/>
        </w:rPr>
      </w:pPr>
    </w:p>
    <w:p w:rsidR="0073774B" w:rsidRPr="00E119BA" w:rsidRDefault="0073774B" w:rsidP="003F2743">
      <w:pPr>
        <w:divId w:val="1746761268"/>
        <w:rPr>
          <w:rFonts w:ascii="Cambria" w:hAnsi="Cambria" w:cs="Arial"/>
          <w:sz w:val="22"/>
          <w:szCs w:val="22"/>
        </w:rPr>
      </w:pPr>
      <w:bookmarkStart w:id="1" w:name="courseinfo"/>
      <w:bookmarkEnd w:id="1"/>
      <w:r w:rsidRPr="00E119BA">
        <w:rPr>
          <w:rFonts w:ascii="Cambria" w:hAnsi="Cambria" w:cs="Arial"/>
          <w:b/>
          <w:bCs/>
          <w:sz w:val="22"/>
          <w:szCs w:val="22"/>
        </w:rPr>
        <w:t xml:space="preserve">Course requirements:  </w:t>
      </w:r>
      <w:r w:rsidRPr="00E119BA">
        <w:rPr>
          <w:rFonts w:ascii="Cambria" w:hAnsi="Cambria" w:cs="Arial"/>
          <w:sz w:val="22"/>
          <w:szCs w:val="22"/>
        </w:rPr>
        <w:t xml:space="preserve">There are </w:t>
      </w:r>
      <w:r w:rsidR="00FE3194">
        <w:rPr>
          <w:rFonts w:ascii="Cambria" w:hAnsi="Cambria" w:cs="Arial"/>
          <w:sz w:val="22"/>
          <w:szCs w:val="22"/>
        </w:rPr>
        <w:t xml:space="preserve">no exams in this course.  All </w:t>
      </w:r>
      <w:r w:rsidRPr="00E119BA">
        <w:rPr>
          <w:rFonts w:ascii="Cambria" w:hAnsi="Cambria" w:cs="Arial"/>
          <w:sz w:val="22"/>
          <w:szCs w:val="22"/>
        </w:rPr>
        <w:t>course requirements are designed as practical exercises aimed at reinforcing and extending your understanding of the material.  The overall requirements relative weights are as follows:</w:t>
      </w:r>
    </w:p>
    <w:p w:rsidR="0073774B" w:rsidRPr="00E119BA" w:rsidRDefault="0073774B" w:rsidP="003F2743">
      <w:pPr>
        <w:divId w:val="1746761268"/>
        <w:rPr>
          <w:rFonts w:ascii="Cambria" w:hAnsi="Cambria" w:cs="Arial"/>
          <w:sz w:val="22"/>
          <w:szCs w:val="22"/>
        </w:rPr>
      </w:pPr>
    </w:p>
    <w:p w:rsidR="0073774B" w:rsidRPr="00E119BA" w:rsidRDefault="0073774B" w:rsidP="008017F8">
      <w:pPr>
        <w:numPr>
          <w:ilvl w:val="0"/>
          <w:numId w:val="4"/>
        </w:numPr>
        <w:divId w:val="1746761268"/>
        <w:rPr>
          <w:rFonts w:ascii="Cambria" w:hAnsi="Cambria" w:cs="Arial"/>
          <w:sz w:val="22"/>
          <w:szCs w:val="22"/>
        </w:rPr>
      </w:pPr>
      <w:r w:rsidRPr="00E119BA">
        <w:rPr>
          <w:rFonts w:ascii="Cambria" w:hAnsi="Cambria" w:cs="Arial"/>
          <w:b/>
          <w:sz w:val="22"/>
          <w:szCs w:val="22"/>
        </w:rPr>
        <w:t>Class Participation</w:t>
      </w:r>
      <w:r w:rsidRPr="00E119BA">
        <w:rPr>
          <w:rFonts w:ascii="Cambria" w:hAnsi="Cambria" w:cs="Arial"/>
          <w:b/>
          <w:sz w:val="22"/>
          <w:szCs w:val="22"/>
        </w:rPr>
        <w:tab/>
      </w:r>
      <w:r w:rsidRPr="00E119BA">
        <w:rPr>
          <w:rFonts w:ascii="Cambria" w:hAnsi="Cambria" w:cs="Arial"/>
          <w:b/>
          <w:sz w:val="22"/>
          <w:szCs w:val="22"/>
        </w:rPr>
        <w:tab/>
      </w:r>
      <w:r w:rsidRPr="00E119BA">
        <w:rPr>
          <w:rFonts w:ascii="Cambria" w:hAnsi="Cambria" w:cs="Arial"/>
          <w:b/>
          <w:sz w:val="22"/>
          <w:szCs w:val="22"/>
        </w:rPr>
        <w:tab/>
      </w:r>
      <w:r w:rsidRPr="00E119BA">
        <w:rPr>
          <w:rFonts w:ascii="Cambria" w:hAnsi="Cambria" w:cs="Arial"/>
          <w:b/>
          <w:sz w:val="22"/>
          <w:szCs w:val="22"/>
        </w:rPr>
        <w:tab/>
      </w:r>
      <w:r w:rsidR="00A002ED">
        <w:rPr>
          <w:rFonts w:ascii="Cambria" w:hAnsi="Cambria" w:cs="Arial"/>
          <w:b/>
          <w:sz w:val="22"/>
          <w:szCs w:val="22"/>
        </w:rPr>
        <w:t>30</w:t>
      </w:r>
      <w:r w:rsidRPr="00E119BA">
        <w:rPr>
          <w:rFonts w:ascii="Cambria" w:hAnsi="Cambria" w:cs="Arial"/>
          <w:b/>
          <w:sz w:val="22"/>
          <w:szCs w:val="22"/>
        </w:rPr>
        <w:t xml:space="preserve"> points = </w:t>
      </w:r>
      <w:r w:rsidRPr="00E119BA">
        <w:rPr>
          <w:rFonts w:ascii="Cambria" w:hAnsi="Cambria" w:cs="Arial"/>
          <w:sz w:val="22"/>
          <w:szCs w:val="22"/>
        </w:rPr>
        <w:t>15% of the course grade</w:t>
      </w:r>
    </w:p>
    <w:p w:rsidR="0073774B" w:rsidRPr="00E119BA" w:rsidRDefault="0073774B" w:rsidP="008017F8">
      <w:pPr>
        <w:numPr>
          <w:ilvl w:val="0"/>
          <w:numId w:val="4"/>
        </w:numPr>
        <w:divId w:val="1746761268"/>
        <w:rPr>
          <w:rFonts w:ascii="Cambria" w:hAnsi="Cambria" w:cs="Arial"/>
          <w:sz w:val="22"/>
          <w:szCs w:val="22"/>
        </w:rPr>
      </w:pPr>
      <w:r w:rsidRPr="00E119BA">
        <w:rPr>
          <w:rFonts w:ascii="Cambria" w:hAnsi="Cambria" w:cs="Arial"/>
          <w:b/>
          <w:sz w:val="22"/>
          <w:szCs w:val="22"/>
        </w:rPr>
        <w:t>Short Papers (3 @ 15% each)</w:t>
      </w:r>
      <w:r w:rsidRPr="00E119BA">
        <w:rPr>
          <w:rFonts w:ascii="Cambria" w:hAnsi="Cambria" w:cs="Arial"/>
          <w:b/>
          <w:sz w:val="22"/>
          <w:szCs w:val="22"/>
        </w:rPr>
        <w:tab/>
      </w:r>
      <w:r w:rsidRPr="00E119BA">
        <w:rPr>
          <w:rFonts w:ascii="Cambria" w:hAnsi="Cambria" w:cs="Arial"/>
          <w:b/>
          <w:sz w:val="22"/>
          <w:szCs w:val="22"/>
        </w:rPr>
        <w:tab/>
      </w:r>
      <w:r w:rsidRPr="00E119BA">
        <w:rPr>
          <w:rFonts w:ascii="Cambria" w:hAnsi="Cambria" w:cs="Arial"/>
          <w:b/>
          <w:sz w:val="22"/>
          <w:szCs w:val="22"/>
        </w:rPr>
        <w:tab/>
      </w:r>
      <w:r w:rsidR="00A002ED">
        <w:rPr>
          <w:rFonts w:ascii="Cambria" w:hAnsi="Cambria" w:cs="Arial"/>
          <w:b/>
          <w:sz w:val="22"/>
          <w:szCs w:val="22"/>
        </w:rPr>
        <w:t>90</w:t>
      </w:r>
      <w:r w:rsidRPr="00E119BA">
        <w:rPr>
          <w:rFonts w:ascii="Cambria" w:hAnsi="Cambria" w:cs="Arial"/>
          <w:b/>
          <w:sz w:val="22"/>
          <w:szCs w:val="22"/>
        </w:rPr>
        <w:t xml:space="preserve"> points =</w:t>
      </w:r>
      <w:r w:rsidR="001E6B05">
        <w:rPr>
          <w:rFonts w:ascii="Cambria" w:hAnsi="Cambria" w:cs="Arial"/>
          <w:b/>
          <w:sz w:val="22"/>
          <w:szCs w:val="22"/>
        </w:rPr>
        <w:t xml:space="preserve"> </w:t>
      </w:r>
      <w:r w:rsidRPr="00E119BA">
        <w:rPr>
          <w:rFonts w:ascii="Cambria" w:hAnsi="Cambria" w:cs="Arial"/>
          <w:sz w:val="22"/>
          <w:szCs w:val="22"/>
        </w:rPr>
        <w:t>45% of the course grade</w:t>
      </w:r>
    </w:p>
    <w:p w:rsidR="002275D1" w:rsidRPr="00E119BA" w:rsidRDefault="00D44AA6" w:rsidP="008017F8">
      <w:pPr>
        <w:numPr>
          <w:ilvl w:val="0"/>
          <w:numId w:val="4"/>
        </w:numPr>
        <w:divId w:val="1746761268"/>
        <w:rPr>
          <w:rFonts w:ascii="Cambria" w:hAnsi="Cambria" w:cs="Arial"/>
          <w:sz w:val="22"/>
          <w:szCs w:val="22"/>
        </w:rPr>
      </w:pPr>
      <w:r>
        <w:rPr>
          <w:rFonts w:ascii="Cambria" w:hAnsi="Cambria" w:cs="Arial"/>
          <w:b/>
          <w:sz w:val="22"/>
          <w:szCs w:val="22"/>
        </w:rPr>
        <w:t>Assigned Reading</w:t>
      </w:r>
      <w:r w:rsidR="001E6B05">
        <w:rPr>
          <w:rFonts w:ascii="Cambria" w:hAnsi="Cambria" w:cs="Arial"/>
          <w:b/>
          <w:sz w:val="22"/>
          <w:szCs w:val="22"/>
        </w:rPr>
        <w:t xml:space="preserve"> Pop Quizzes</w:t>
      </w:r>
      <w:r w:rsidR="001E6B05">
        <w:rPr>
          <w:rFonts w:ascii="Cambria" w:hAnsi="Cambria" w:cs="Arial"/>
          <w:b/>
          <w:sz w:val="22"/>
          <w:szCs w:val="22"/>
        </w:rPr>
        <w:tab/>
      </w:r>
      <w:r w:rsidR="001E6B05">
        <w:rPr>
          <w:rFonts w:ascii="Cambria" w:hAnsi="Cambria" w:cs="Arial"/>
          <w:b/>
          <w:sz w:val="22"/>
          <w:szCs w:val="22"/>
        </w:rPr>
        <w:tab/>
      </w:r>
      <w:r w:rsidR="001E6B05">
        <w:rPr>
          <w:rFonts w:ascii="Cambria" w:hAnsi="Cambria" w:cs="Arial"/>
          <w:b/>
          <w:sz w:val="22"/>
          <w:szCs w:val="22"/>
        </w:rPr>
        <w:tab/>
        <w:t>2</w:t>
      </w:r>
      <w:r w:rsidR="00A002ED">
        <w:rPr>
          <w:rFonts w:ascii="Cambria" w:hAnsi="Cambria" w:cs="Arial"/>
          <w:b/>
          <w:sz w:val="22"/>
          <w:szCs w:val="22"/>
        </w:rPr>
        <w:t>0</w:t>
      </w:r>
      <w:r w:rsidR="002275D1" w:rsidRPr="002275D1">
        <w:rPr>
          <w:rFonts w:ascii="Cambria" w:hAnsi="Cambria" w:cs="Arial"/>
          <w:b/>
          <w:sz w:val="22"/>
          <w:szCs w:val="22"/>
        </w:rPr>
        <w:t xml:space="preserve"> points </w:t>
      </w:r>
      <w:r w:rsidR="001E6B05">
        <w:rPr>
          <w:rFonts w:ascii="Cambria" w:hAnsi="Cambria" w:cs="Arial"/>
          <w:sz w:val="22"/>
          <w:szCs w:val="22"/>
        </w:rPr>
        <w:t xml:space="preserve">= </w:t>
      </w:r>
      <w:r w:rsidR="001E6B05" w:rsidRPr="001E6B05">
        <w:rPr>
          <w:rFonts w:ascii="Cambria" w:hAnsi="Cambria" w:cs="Arial"/>
          <w:sz w:val="22"/>
          <w:szCs w:val="22"/>
        </w:rPr>
        <w:t>10</w:t>
      </w:r>
      <w:r w:rsidR="002275D1" w:rsidRPr="002275D1">
        <w:rPr>
          <w:rFonts w:ascii="Cambria" w:hAnsi="Cambria" w:cs="Arial"/>
          <w:sz w:val="22"/>
          <w:szCs w:val="22"/>
        </w:rPr>
        <w:t>% of the course grade</w:t>
      </w:r>
    </w:p>
    <w:p w:rsidR="0073774B" w:rsidRDefault="005E527D" w:rsidP="008017F8">
      <w:pPr>
        <w:numPr>
          <w:ilvl w:val="0"/>
          <w:numId w:val="4"/>
        </w:numPr>
        <w:divId w:val="1746761268"/>
        <w:rPr>
          <w:rFonts w:ascii="Cambria" w:hAnsi="Cambria" w:cs="Arial"/>
          <w:sz w:val="22"/>
          <w:szCs w:val="22"/>
        </w:rPr>
      </w:pPr>
      <w:r w:rsidRPr="00E119BA">
        <w:rPr>
          <w:rFonts w:ascii="Cambria" w:hAnsi="Cambria" w:cs="Arial"/>
          <w:b/>
          <w:sz w:val="22"/>
          <w:szCs w:val="22"/>
        </w:rPr>
        <w:t>Field</w:t>
      </w:r>
      <w:r w:rsidR="0073774B" w:rsidRPr="00E119BA">
        <w:rPr>
          <w:rFonts w:ascii="Cambria" w:hAnsi="Cambria" w:cs="Arial"/>
          <w:b/>
          <w:sz w:val="22"/>
          <w:szCs w:val="22"/>
        </w:rPr>
        <w:t xml:space="preserve"> Project Presentation/Submission</w:t>
      </w:r>
      <w:r w:rsidR="0073774B" w:rsidRPr="00E119BA">
        <w:rPr>
          <w:rFonts w:ascii="Cambria" w:hAnsi="Cambria" w:cs="Arial"/>
          <w:b/>
          <w:sz w:val="22"/>
          <w:szCs w:val="22"/>
        </w:rPr>
        <w:tab/>
      </w:r>
      <w:r w:rsidRPr="00E119BA">
        <w:rPr>
          <w:rFonts w:ascii="Cambria" w:hAnsi="Cambria" w:cs="Arial"/>
          <w:b/>
          <w:sz w:val="22"/>
          <w:szCs w:val="22"/>
        </w:rPr>
        <w:tab/>
      </w:r>
      <w:r w:rsidR="00A002ED">
        <w:rPr>
          <w:rFonts w:ascii="Cambria" w:hAnsi="Cambria" w:cs="Arial"/>
          <w:b/>
          <w:sz w:val="22"/>
          <w:szCs w:val="22"/>
        </w:rPr>
        <w:t>6</w:t>
      </w:r>
      <w:r w:rsidR="0073774B" w:rsidRPr="00E119BA">
        <w:rPr>
          <w:rFonts w:ascii="Cambria" w:hAnsi="Cambria" w:cs="Arial"/>
          <w:b/>
          <w:sz w:val="22"/>
          <w:szCs w:val="22"/>
        </w:rPr>
        <w:t xml:space="preserve">0 points = </w:t>
      </w:r>
      <w:r w:rsidR="0073774B" w:rsidRPr="00E119BA">
        <w:rPr>
          <w:rFonts w:ascii="Cambria" w:hAnsi="Cambria" w:cs="Arial"/>
          <w:sz w:val="22"/>
          <w:szCs w:val="22"/>
        </w:rPr>
        <w:t>3</w:t>
      </w:r>
      <w:r w:rsidR="002275D1" w:rsidRPr="00E119BA">
        <w:rPr>
          <w:rFonts w:ascii="Cambria" w:hAnsi="Cambria" w:cs="Arial"/>
          <w:sz w:val="22"/>
          <w:szCs w:val="22"/>
        </w:rPr>
        <w:t>0</w:t>
      </w:r>
      <w:r w:rsidR="0073774B" w:rsidRPr="00E119BA">
        <w:rPr>
          <w:rFonts w:ascii="Cambria" w:hAnsi="Cambria" w:cs="Arial"/>
          <w:sz w:val="22"/>
          <w:szCs w:val="22"/>
        </w:rPr>
        <w:t>% of the course grade</w:t>
      </w:r>
    </w:p>
    <w:p w:rsidR="00ED1603" w:rsidRPr="00ED1603" w:rsidRDefault="00ED1603" w:rsidP="00ED1603">
      <w:pPr>
        <w:numPr>
          <w:ilvl w:val="0"/>
          <w:numId w:val="4"/>
        </w:numPr>
        <w:divId w:val="1746761268"/>
        <w:rPr>
          <w:rFonts w:ascii="Cambria" w:hAnsi="Cambria" w:cs="Arial"/>
          <w:b/>
          <w:sz w:val="22"/>
          <w:szCs w:val="22"/>
        </w:rPr>
      </w:pPr>
      <w:r w:rsidRPr="00ED1603">
        <w:rPr>
          <w:rFonts w:ascii="Cambria" w:hAnsi="Cambria" w:cs="Arial"/>
          <w:b/>
          <w:sz w:val="22"/>
          <w:szCs w:val="22"/>
        </w:rPr>
        <w:t>Four absences, which translates into missing more than one-third of the classes will result in the student receiving a failing grade</w:t>
      </w:r>
      <w:r>
        <w:rPr>
          <w:rFonts w:ascii="Cambria" w:hAnsi="Cambria" w:cs="Arial"/>
          <w:b/>
          <w:sz w:val="22"/>
          <w:szCs w:val="22"/>
        </w:rPr>
        <w:t xml:space="preserve"> and overrides all other factors and weights</w:t>
      </w:r>
    </w:p>
    <w:p w:rsidR="0073774B" w:rsidRPr="00E119BA" w:rsidRDefault="0073774B" w:rsidP="003F2743">
      <w:pPr>
        <w:divId w:val="1746761268"/>
        <w:rPr>
          <w:rFonts w:ascii="Cambria" w:hAnsi="Cambria" w:cs="Arial"/>
          <w:b/>
          <w:i/>
          <w:sz w:val="22"/>
          <w:szCs w:val="22"/>
        </w:rPr>
      </w:pPr>
    </w:p>
    <w:p w:rsidR="0073774B" w:rsidRPr="00E119BA" w:rsidRDefault="0073774B" w:rsidP="005E527D">
      <w:pPr>
        <w:ind w:left="3600"/>
        <w:divId w:val="1746761268"/>
        <w:rPr>
          <w:rFonts w:ascii="Cambria" w:hAnsi="Cambria" w:cs="Arial"/>
          <w:b/>
          <w:i/>
          <w:sz w:val="22"/>
          <w:szCs w:val="22"/>
        </w:rPr>
      </w:pPr>
      <w:r w:rsidRPr="00E119BA">
        <w:rPr>
          <w:rFonts w:ascii="Cambria" w:hAnsi="Cambria" w:cs="Arial"/>
          <w:b/>
          <w:i/>
          <w:sz w:val="22"/>
          <w:szCs w:val="22"/>
        </w:rPr>
        <w:t xml:space="preserve">Totals:  </w:t>
      </w:r>
      <w:r w:rsidR="00A002ED">
        <w:rPr>
          <w:rFonts w:ascii="Cambria" w:hAnsi="Cambria" w:cs="Arial"/>
          <w:b/>
          <w:i/>
          <w:sz w:val="22"/>
          <w:szCs w:val="22"/>
        </w:rPr>
        <w:t>2</w:t>
      </w:r>
      <w:r w:rsidRPr="00E119BA">
        <w:rPr>
          <w:rFonts w:ascii="Cambria" w:hAnsi="Cambria" w:cs="Arial"/>
          <w:b/>
          <w:i/>
          <w:sz w:val="22"/>
          <w:szCs w:val="22"/>
        </w:rPr>
        <w:t>00 points = 100% of the course grade</w:t>
      </w:r>
    </w:p>
    <w:p w:rsidR="0073774B" w:rsidRPr="00E119BA" w:rsidRDefault="0073774B" w:rsidP="003F2743">
      <w:pPr>
        <w:ind w:left="3600"/>
        <w:divId w:val="1746761268"/>
        <w:rPr>
          <w:rFonts w:ascii="Cambria" w:hAnsi="Cambria" w:cs="Arial"/>
          <w:b/>
          <w:i/>
          <w:sz w:val="22"/>
          <w:szCs w:val="22"/>
        </w:rPr>
      </w:pPr>
    </w:p>
    <w:p w:rsidR="0073774B" w:rsidRPr="00E119BA" w:rsidRDefault="0073774B" w:rsidP="003F2743">
      <w:pPr>
        <w:divId w:val="1746761268"/>
        <w:rPr>
          <w:rFonts w:ascii="Cambria" w:hAnsi="Cambria" w:cs="Arial"/>
          <w:sz w:val="22"/>
          <w:szCs w:val="22"/>
        </w:rPr>
      </w:pPr>
      <w:r w:rsidRPr="00E119BA">
        <w:rPr>
          <w:rFonts w:ascii="Cambria" w:hAnsi="Cambria" w:cs="Arial"/>
          <w:sz w:val="22"/>
          <w:szCs w:val="22"/>
        </w:rPr>
        <w:t>Here are additional details on the course requirements:</w:t>
      </w:r>
    </w:p>
    <w:p w:rsidR="0073774B" w:rsidRPr="00E119BA" w:rsidRDefault="0073774B" w:rsidP="003F2743">
      <w:pPr>
        <w:divId w:val="1746761268"/>
        <w:rPr>
          <w:rFonts w:ascii="Cambria" w:hAnsi="Cambria" w:cs="Arial"/>
          <w:b/>
          <w:i/>
          <w:sz w:val="22"/>
          <w:szCs w:val="22"/>
        </w:rPr>
      </w:pPr>
    </w:p>
    <w:p w:rsidR="0073774B" w:rsidRPr="00E119BA" w:rsidRDefault="0073774B" w:rsidP="003F2743">
      <w:pPr>
        <w:divId w:val="1746761268"/>
        <w:rPr>
          <w:rFonts w:ascii="Cambria" w:hAnsi="Cambria" w:cs="Arial"/>
          <w:b/>
          <w:i/>
          <w:sz w:val="22"/>
          <w:szCs w:val="22"/>
        </w:rPr>
      </w:pPr>
      <w:r w:rsidRPr="00E119BA">
        <w:rPr>
          <w:rFonts w:ascii="Cambria" w:hAnsi="Cambria" w:cs="Arial"/>
          <w:b/>
          <w:i/>
          <w:sz w:val="22"/>
          <w:szCs w:val="22"/>
        </w:rPr>
        <w:t>1.  Class participation</w:t>
      </w:r>
    </w:p>
    <w:p w:rsidR="0073774B" w:rsidRPr="00E119BA" w:rsidRDefault="0073774B" w:rsidP="003F2743">
      <w:pPr>
        <w:divId w:val="1746761268"/>
        <w:rPr>
          <w:rFonts w:ascii="Cambria" w:hAnsi="Cambria" w:cs="Arial"/>
          <w:sz w:val="22"/>
          <w:szCs w:val="22"/>
        </w:rPr>
      </w:pPr>
    </w:p>
    <w:p w:rsidR="0073774B" w:rsidRPr="00E119BA" w:rsidRDefault="0073774B" w:rsidP="003F2743">
      <w:pPr>
        <w:divId w:val="1746761268"/>
        <w:rPr>
          <w:rFonts w:ascii="Cambria" w:hAnsi="Cambria" w:cs="Arial"/>
          <w:sz w:val="22"/>
          <w:szCs w:val="22"/>
        </w:rPr>
      </w:pPr>
      <w:r w:rsidRPr="00E119BA">
        <w:rPr>
          <w:rFonts w:ascii="Cambria" w:hAnsi="Cambria" w:cs="Arial"/>
          <w:sz w:val="22"/>
          <w:szCs w:val="22"/>
        </w:rPr>
        <w:t xml:space="preserve">You should prepare for class by doing the assigned reading.  There will be a mix of lecture, debate, exercises, and other class activities.  Class participation will be </w:t>
      </w:r>
      <w:r w:rsidR="006F2429">
        <w:rPr>
          <w:rFonts w:ascii="Cambria" w:hAnsi="Cambria" w:cs="Arial"/>
          <w:sz w:val="22"/>
          <w:szCs w:val="22"/>
        </w:rPr>
        <w:t>15% of your course grade, with three components.</w:t>
      </w:r>
    </w:p>
    <w:p w:rsidR="0073774B" w:rsidRPr="00E119BA" w:rsidRDefault="0073774B" w:rsidP="003F2743">
      <w:pPr>
        <w:ind w:left="720"/>
        <w:divId w:val="1746761268"/>
        <w:rPr>
          <w:rFonts w:ascii="Cambria" w:hAnsi="Cambria" w:cs="Arial"/>
          <w:sz w:val="22"/>
          <w:szCs w:val="22"/>
        </w:rPr>
      </w:pPr>
    </w:p>
    <w:p w:rsidR="00A60EB0" w:rsidRDefault="006F2429" w:rsidP="003F2743">
      <w:pPr>
        <w:divId w:val="1746761268"/>
        <w:rPr>
          <w:rFonts w:ascii="Cambria" w:hAnsi="Cambria" w:cs="Arial"/>
          <w:sz w:val="22"/>
          <w:szCs w:val="22"/>
        </w:rPr>
      </w:pPr>
      <w:r>
        <w:rPr>
          <w:rFonts w:ascii="Cambria" w:hAnsi="Cambria" w:cs="Arial"/>
          <w:sz w:val="22"/>
          <w:szCs w:val="22"/>
        </w:rPr>
        <w:t>The first component includes a</w:t>
      </w:r>
      <w:r w:rsidR="0073774B" w:rsidRPr="00E119BA">
        <w:rPr>
          <w:rFonts w:ascii="Cambria" w:hAnsi="Cambria" w:cs="Arial"/>
          <w:sz w:val="22"/>
          <w:szCs w:val="22"/>
        </w:rPr>
        <w:t xml:space="preserve"> team of </w:t>
      </w:r>
      <w:r w:rsidR="008468E9">
        <w:rPr>
          <w:rFonts w:ascii="Cambria" w:hAnsi="Cambria" w:cs="Arial"/>
          <w:sz w:val="22"/>
          <w:szCs w:val="22"/>
        </w:rPr>
        <w:t>3-4</w:t>
      </w:r>
      <w:r w:rsidR="0073774B" w:rsidRPr="00E119BA">
        <w:rPr>
          <w:rFonts w:ascii="Cambria" w:hAnsi="Cambria" w:cs="Arial"/>
          <w:sz w:val="22"/>
          <w:szCs w:val="22"/>
        </w:rPr>
        <w:t xml:space="preserve"> students </w:t>
      </w:r>
      <w:r>
        <w:rPr>
          <w:rFonts w:ascii="Cambria" w:hAnsi="Cambria" w:cs="Arial"/>
          <w:sz w:val="22"/>
          <w:szCs w:val="22"/>
        </w:rPr>
        <w:t xml:space="preserve">who </w:t>
      </w:r>
      <w:r w:rsidR="0073774B" w:rsidRPr="00E119BA">
        <w:rPr>
          <w:rFonts w:ascii="Cambria" w:hAnsi="Cambria" w:cs="Arial"/>
          <w:sz w:val="22"/>
          <w:szCs w:val="22"/>
        </w:rPr>
        <w:t xml:space="preserve">will be responsible </w:t>
      </w:r>
      <w:r>
        <w:rPr>
          <w:rFonts w:ascii="Cambria" w:hAnsi="Cambria" w:cs="Arial"/>
          <w:sz w:val="22"/>
          <w:szCs w:val="22"/>
        </w:rPr>
        <w:t xml:space="preserve">each week </w:t>
      </w:r>
      <w:r w:rsidR="0073774B" w:rsidRPr="00E119BA">
        <w:rPr>
          <w:rFonts w:ascii="Cambria" w:hAnsi="Cambria" w:cs="Arial"/>
          <w:sz w:val="22"/>
          <w:szCs w:val="22"/>
        </w:rPr>
        <w:t xml:space="preserve">for </w:t>
      </w:r>
      <w:r w:rsidR="00F072C8">
        <w:rPr>
          <w:rFonts w:ascii="Cambria" w:hAnsi="Cambria" w:cs="Arial"/>
          <w:sz w:val="22"/>
          <w:szCs w:val="22"/>
        </w:rPr>
        <w:t xml:space="preserve">leading the class through a discussion on the readings by preparing </w:t>
      </w:r>
      <w:r w:rsidR="00A60EB0">
        <w:rPr>
          <w:rFonts w:ascii="Cambria" w:hAnsi="Cambria" w:cs="Arial"/>
          <w:sz w:val="22"/>
          <w:szCs w:val="22"/>
        </w:rPr>
        <w:t>a presentation to the class, as follows.</w:t>
      </w:r>
    </w:p>
    <w:p w:rsidR="00A60EB0" w:rsidRDefault="00A60EB0" w:rsidP="00A60EB0">
      <w:pPr>
        <w:numPr>
          <w:ilvl w:val="0"/>
          <w:numId w:val="34"/>
        </w:numPr>
        <w:divId w:val="1746761268"/>
        <w:rPr>
          <w:rFonts w:ascii="Cambria" w:hAnsi="Cambria" w:cs="Arial"/>
          <w:sz w:val="22"/>
          <w:szCs w:val="22"/>
        </w:rPr>
      </w:pPr>
      <w:r>
        <w:rPr>
          <w:rFonts w:ascii="Cambria" w:hAnsi="Cambria" w:cs="Arial"/>
          <w:sz w:val="22"/>
          <w:szCs w:val="22"/>
        </w:rPr>
        <w:t xml:space="preserve">The power point document will include an introductory slide and a one-page summary of insights that evoke class discussion.  </w:t>
      </w:r>
    </w:p>
    <w:p w:rsidR="00A60EB0" w:rsidRDefault="00A60EB0" w:rsidP="00A60EB0">
      <w:pPr>
        <w:numPr>
          <w:ilvl w:val="0"/>
          <w:numId w:val="34"/>
        </w:numPr>
        <w:divId w:val="1746761268"/>
        <w:rPr>
          <w:rFonts w:ascii="Cambria" w:hAnsi="Cambria" w:cs="Arial"/>
          <w:sz w:val="22"/>
          <w:szCs w:val="22"/>
        </w:rPr>
      </w:pPr>
      <w:r>
        <w:rPr>
          <w:rFonts w:ascii="Cambria" w:hAnsi="Cambria" w:cs="Arial"/>
          <w:sz w:val="22"/>
          <w:szCs w:val="22"/>
        </w:rPr>
        <w:t xml:space="preserve">The format of the one-page summary should </w:t>
      </w:r>
      <w:r w:rsidR="008468E9">
        <w:rPr>
          <w:rFonts w:ascii="Cambria" w:hAnsi="Cambria" w:cs="Arial"/>
          <w:sz w:val="22"/>
          <w:szCs w:val="22"/>
        </w:rPr>
        <w:t xml:space="preserve">contain 3-4 recommendations or principles directed to a </w:t>
      </w:r>
      <w:r>
        <w:rPr>
          <w:rFonts w:ascii="Cambria" w:hAnsi="Cambria" w:cs="Arial"/>
          <w:sz w:val="22"/>
          <w:szCs w:val="22"/>
        </w:rPr>
        <w:t>Business Unit General Manager</w:t>
      </w:r>
      <w:r w:rsidR="008468E9">
        <w:rPr>
          <w:rFonts w:ascii="Cambria" w:hAnsi="Cambria" w:cs="Arial"/>
          <w:sz w:val="22"/>
          <w:szCs w:val="22"/>
        </w:rPr>
        <w:t xml:space="preserve"> (GM)</w:t>
      </w:r>
      <w:r>
        <w:rPr>
          <w:rFonts w:ascii="Cambria" w:hAnsi="Cambria" w:cs="Arial"/>
          <w:sz w:val="22"/>
          <w:szCs w:val="22"/>
        </w:rPr>
        <w:t>.</w:t>
      </w:r>
      <w:r w:rsidR="008468E9">
        <w:rPr>
          <w:rFonts w:ascii="Cambria" w:hAnsi="Cambria" w:cs="Arial"/>
          <w:sz w:val="22"/>
          <w:szCs w:val="22"/>
        </w:rPr>
        <w:t xml:space="preserve">  This may be in the form of a business memo or summary document from the student team to the Business Unit GM.</w:t>
      </w:r>
    </w:p>
    <w:p w:rsidR="00A60EB0" w:rsidRDefault="00A60EB0" w:rsidP="00A60EB0">
      <w:pPr>
        <w:numPr>
          <w:ilvl w:val="0"/>
          <w:numId w:val="34"/>
        </w:numPr>
        <w:divId w:val="1746761268"/>
        <w:rPr>
          <w:rFonts w:ascii="Cambria" w:hAnsi="Cambria" w:cs="Arial"/>
          <w:sz w:val="22"/>
          <w:szCs w:val="22"/>
        </w:rPr>
      </w:pPr>
      <w:r>
        <w:rPr>
          <w:rFonts w:ascii="Cambria" w:hAnsi="Cambria" w:cs="Arial"/>
          <w:sz w:val="22"/>
          <w:szCs w:val="22"/>
        </w:rPr>
        <w:t xml:space="preserve">The total allotted time is ten minutes.  </w:t>
      </w:r>
      <w:r w:rsidR="006F2429">
        <w:rPr>
          <w:rFonts w:ascii="Cambria" w:hAnsi="Cambria" w:cs="Arial"/>
          <w:sz w:val="22"/>
          <w:szCs w:val="22"/>
        </w:rPr>
        <w:t xml:space="preserve">  </w:t>
      </w:r>
      <w:r w:rsidR="0073774B" w:rsidRPr="00E119BA">
        <w:rPr>
          <w:rFonts w:ascii="Cambria" w:hAnsi="Cambria" w:cs="Arial"/>
          <w:sz w:val="22"/>
          <w:szCs w:val="22"/>
        </w:rPr>
        <w:t xml:space="preserve"> </w:t>
      </w:r>
    </w:p>
    <w:p w:rsidR="0073774B" w:rsidRDefault="006F2429" w:rsidP="00A60EB0">
      <w:pPr>
        <w:numPr>
          <w:ilvl w:val="0"/>
          <w:numId w:val="34"/>
        </w:numPr>
        <w:divId w:val="1746761268"/>
        <w:rPr>
          <w:rFonts w:ascii="Cambria" w:hAnsi="Cambria" w:cs="Arial"/>
          <w:sz w:val="22"/>
          <w:szCs w:val="22"/>
        </w:rPr>
      </w:pPr>
      <w:r>
        <w:rPr>
          <w:rFonts w:ascii="Cambria" w:hAnsi="Cambria" w:cs="Arial"/>
          <w:sz w:val="22"/>
          <w:szCs w:val="22"/>
        </w:rPr>
        <w:t xml:space="preserve">The power point </w:t>
      </w:r>
      <w:r w:rsidR="007727EA">
        <w:rPr>
          <w:rFonts w:ascii="Cambria" w:hAnsi="Cambria" w:cs="Arial"/>
          <w:sz w:val="22"/>
          <w:szCs w:val="22"/>
        </w:rPr>
        <w:t xml:space="preserve">discussion document needs to be submitted </w:t>
      </w:r>
      <w:r w:rsidR="00264B63">
        <w:rPr>
          <w:rFonts w:ascii="Cambria" w:hAnsi="Cambria" w:cs="Arial"/>
          <w:sz w:val="22"/>
          <w:szCs w:val="22"/>
        </w:rPr>
        <w:t xml:space="preserve">the night </w:t>
      </w:r>
      <w:r>
        <w:rPr>
          <w:rFonts w:ascii="Cambria" w:hAnsi="Cambria" w:cs="Arial"/>
          <w:sz w:val="22"/>
          <w:szCs w:val="22"/>
        </w:rPr>
        <w:t>b</w:t>
      </w:r>
      <w:r w:rsidR="00A60EB0">
        <w:rPr>
          <w:rFonts w:ascii="Cambria" w:hAnsi="Cambria" w:cs="Arial"/>
          <w:sz w:val="22"/>
          <w:szCs w:val="22"/>
        </w:rPr>
        <w:t xml:space="preserve">efore </w:t>
      </w:r>
      <w:r w:rsidR="007727EA">
        <w:rPr>
          <w:rFonts w:ascii="Cambria" w:hAnsi="Cambria" w:cs="Arial"/>
          <w:sz w:val="22"/>
          <w:szCs w:val="22"/>
        </w:rPr>
        <w:t>the class session</w:t>
      </w:r>
      <w:r w:rsidR="00264B63">
        <w:rPr>
          <w:rFonts w:ascii="Cambria" w:hAnsi="Cambria" w:cs="Arial"/>
          <w:sz w:val="22"/>
          <w:szCs w:val="22"/>
        </w:rPr>
        <w:t xml:space="preserve"> in PowerPoint or PDF format</w:t>
      </w:r>
      <w:r w:rsidR="007727EA">
        <w:rPr>
          <w:rFonts w:ascii="Cambria" w:hAnsi="Cambria" w:cs="Arial"/>
          <w:sz w:val="22"/>
          <w:szCs w:val="22"/>
        </w:rPr>
        <w:t>.</w:t>
      </w:r>
    </w:p>
    <w:p w:rsidR="00F072C8" w:rsidRPr="00E119BA" w:rsidRDefault="00F072C8" w:rsidP="003F2743">
      <w:pPr>
        <w:divId w:val="1746761268"/>
        <w:rPr>
          <w:rFonts w:ascii="Cambria" w:hAnsi="Cambria" w:cs="Arial"/>
          <w:sz w:val="22"/>
          <w:szCs w:val="22"/>
        </w:rPr>
      </w:pPr>
    </w:p>
    <w:p w:rsidR="00FF7CDC" w:rsidRDefault="0073774B" w:rsidP="003F2743">
      <w:pPr>
        <w:divId w:val="1746761268"/>
        <w:rPr>
          <w:rFonts w:ascii="Cambria" w:hAnsi="Cambria" w:cs="Arial"/>
          <w:sz w:val="22"/>
          <w:szCs w:val="22"/>
        </w:rPr>
      </w:pPr>
      <w:r w:rsidRPr="00E119BA">
        <w:rPr>
          <w:rFonts w:ascii="Cambria" w:hAnsi="Cambria" w:cs="Arial"/>
          <w:sz w:val="22"/>
          <w:szCs w:val="22"/>
        </w:rPr>
        <w:t>There are 1</w:t>
      </w:r>
      <w:r w:rsidR="006F03C0">
        <w:rPr>
          <w:rFonts w:ascii="Cambria" w:hAnsi="Cambria" w:cs="Arial"/>
          <w:sz w:val="22"/>
          <w:szCs w:val="22"/>
        </w:rPr>
        <w:t>3</w:t>
      </w:r>
      <w:r w:rsidRPr="00E119BA">
        <w:rPr>
          <w:rFonts w:ascii="Cambria" w:hAnsi="Cambria" w:cs="Arial"/>
          <w:sz w:val="22"/>
          <w:szCs w:val="22"/>
        </w:rPr>
        <w:t xml:space="preserve"> class sessions graded for participation (</w:t>
      </w:r>
      <w:r w:rsidR="00B468D5">
        <w:rPr>
          <w:rFonts w:ascii="Cambria" w:hAnsi="Cambria" w:cs="Arial"/>
          <w:sz w:val="22"/>
          <w:szCs w:val="22"/>
        </w:rPr>
        <w:t>not the first overview session</w:t>
      </w:r>
      <w:r w:rsidR="006F2429">
        <w:rPr>
          <w:rFonts w:ascii="Cambria" w:hAnsi="Cambria" w:cs="Arial"/>
          <w:sz w:val="22"/>
          <w:szCs w:val="22"/>
        </w:rPr>
        <w:t xml:space="preserve">), both  </w:t>
      </w:r>
      <w:r w:rsidRPr="00E119BA">
        <w:rPr>
          <w:rFonts w:ascii="Cambria" w:hAnsi="Cambria" w:cs="Arial"/>
          <w:sz w:val="22"/>
          <w:szCs w:val="22"/>
        </w:rPr>
        <w:t xml:space="preserve"> attendance </w:t>
      </w:r>
      <w:r w:rsidR="006F2429">
        <w:rPr>
          <w:rFonts w:ascii="Cambria" w:hAnsi="Cambria" w:cs="Arial"/>
          <w:sz w:val="22"/>
          <w:szCs w:val="22"/>
        </w:rPr>
        <w:t>and</w:t>
      </w:r>
      <w:r w:rsidRPr="00E119BA">
        <w:rPr>
          <w:rFonts w:ascii="Cambria" w:hAnsi="Cambria" w:cs="Arial"/>
          <w:sz w:val="22"/>
          <w:szCs w:val="22"/>
        </w:rPr>
        <w:t xml:space="preserve"> active participation in discussion</w:t>
      </w:r>
      <w:r w:rsidR="006F2429">
        <w:rPr>
          <w:rFonts w:ascii="Cambria" w:hAnsi="Cambria" w:cs="Arial"/>
          <w:sz w:val="22"/>
          <w:szCs w:val="22"/>
        </w:rPr>
        <w:t xml:space="preserve">.  </w:t>
      </w:r>
      <w:r w:rsidRPr="00E119BA">
        <w:rPr>
          <w:rFonts w:ascii="Cambria" w:hAnsi="Cambria" w:cs="Arial"/>
          <w:sz w:val="22"/>
          <w:szCs w:val="22"/>
        </w:rPr>
        <w:t xml:space="preserve"> </w:t>
      </w:r>
      <w:r w:rsidR="009605EF">
        <w:rPr>
          <w:rFonts w:ascii="Cambria" w:hAnsi="Cambria" w:cs="Arial"/>
          <w:sz w:val="22"/>
          <w:szCs w:val="22"/>
        </w:rPr>
        <w:t>Self-</w:t>
      </w:r>
      <w:r w:rsidR="006F2429">
        <w:rPr>
          <w:rFonts w:ascii="Cambria" w:hAnsi="Cambria" w:cs="Arial"/>
          <w:sz w:val="22"/>
          <w:szCs w:val="22"/>
        </w:rPr>
        <w:t xml:space="preserve">assessments and Instructor assessments for participation will be done at midterm and at the end of the semester.  </w:t>
      </w:r>
      <w:r w:rsidR="00FF7CDC">
        <w:rPr>
          <w:rFonts w:ascii="Cambria" w:hAnsi="Cambria" w:cs="Arial"/>
          <w:sz w:val="22"/>
          <w:szCs w:val="22"/>
        </w:rPr>
        <w:t>Individuals are expected to bring name cards or tents and there will be both facilitated dialogue and “cold calls.”</w:t>
      </w:r>
    </w:p>
    <w:p w:rsidR="00AA74EA" w:rsidRDefault="00AA74EA" w:rsidP="003F2743">
      <w:pPr>
        <w:divId w:val="1746761268"/>
        <w:rPr>
          <w:rFonts w:ascii="Cambria" w:hAnsi="Cambria" w:cs="Arial"/>
          <w:sz w:val="22"/>
          <w:szCs w:val="22"/>
        </w:rPr>
      </w:pPr>
    </w:p>
    <w:p w:rsidR="0073774B" w:rsidRDefault="0073774B" w:rsidP="003F2743">
      <w:pPr>
        <w:divId w:val="1746761268"/>
        <w:rPr>
          <w:rFonts w:ascii="Cambria" w:hAnsi="Cambria" w:cs="Arial"/>
          <w:sz w:val="22"/>
          <w:szCs w:val="22"/>
        </w:rPr>
      </w:pPr>
      <w:r w:rsidRPr="00E119BA">
        <w:rPr>
          <w:rFonts w:ascii="Cambria" w:hAnsi="Cambria" w:cs="Arial"/>
          <w:sz w:val="22"/>
          <w:szCs w:val="22"/>
        </w:rPr>
        <w:t>The overall tot</w:t>
      </w:r>
      <w:r w:rsidR="007727EA">
        <w:rPr>
          <w:rFonts w:ascii="Cambria" w:hAnsi="Cambria" w:cs="Arial"/>
          <w:sz w:val="22"/>
          <w:szCs w:val="22"/>
        </w:rPr>
        <w:t>al for class participation is</w:t>
      </w:r>
      <w:r w:rsidRPr="00E119BA">
        <w:rPr>
          <w:rFonts w:ascii="Cambria" w:hAnsi="Cambria" w:cs="Arial"/>
          <w:sz w:val="22"/>
          <w:szCs w:val="22"/>
        </w:rPr>
        <w:t xml:space="preserve"> </w:t>
      </w:r>
      <w:r w:rsidR="00A002ED">
        <w:rPr>
          <w:rFonts w:ascii="Cambria" w:hAnsi="Cambria" w:cs="Arial"/>
          <w:sz w:val="22"/>
          <w:szCs w:val="22"/>
        </w:rPr>
        <w:t>30</w:t>
      </w:r>
      <w:r w:rsidRPr="00E119BA">
        <w:rPr>
          <w:rFonts w:ascii="Cambria" w:hAnsi="Cambria" w:cs="Arial"/>
          <w:sz w:val="22"/>
          <w:szCs w:val="22"/>
        </w:rPr>
        <w:t xml:space="preserve"> points, which is 15% of the total grade.</w:t>
      </w:r>
    </w:p>
    <w:p w:rsidR="00323D7C" w:rsidRDefault="00323D7C" w:rsidP="003F2743">
      <w:pPr>
        <w:divId w:val="1746761268"/>
        <w:rPr>
          <w:rFonts w:ascii="Cambria" w:hAnsi="Cambria" w:cs="Arial"/>
          <w:sz w:val="22"/>
          <w:szCs w:val="22"/>
        </w:rPr>
      </w:pPr>
    </w:p>
    <w:p w:rsidR="00323D7C" w:rsidRPr="00ED1603" w:rsidRDefault="00323D7C" w:rsidP="00323D7C">
      <w:pPr>
        <w:divId w:val="1746761268"/>
        <w:rPr>
          <w:rFonts w:ascii="Cambria" w:hAnsi="Cambria" w:cs="Arial"/>
          <w:b/>
          <w:sz w:val="22"/>
          <w:szCs w:val="22"/>
        </w:rPr>
      </w:pPr>
      <w:r w:rsidRPr="00ED1603">
        <w:rPr>
          <w:rFonts w:ascii="Cambria" w:hAnsi="Cambria" w:cs="Arial"/>
          <w:b/>
          <w:sz w:val="22"/>
          <w:szCs w:val="22"/>
        </w:rPr>
        <w:t xml:space="preserve">Four absences, which translates into missing more than one-third of the classes will result in the student receiving </w:t>
      </w:r>
      <w:r>
        <w:rPr>
          <w:rFonts w:ascii="Cambria" w:hAnsi="Cambria" w:cs="Arial"/>
          <w:b/>
          <w:sz w:val="22"/>
          <w:szCs w:val="22"/>
        </w:rPr>
        <w:t xml:space="preserve">zero points for class participation and </w:t>
      </w:r>
      <w:r w:rsidRPr="00ED1603">
        <w:rPr>
          <w:rFonts w:ascii="Cambria" w:hAnsi="Cambria" w:cs="Arial"/>
          <w:b/>
          <w:sz w:val="22"/>
          <w:szCs w:val="22"/>
        </w:rPr>
        <w:t>a failing grade</w:t>
      </w:r>
      <w:r>
        <w:rPr>
          <w:rFonts w:ascii="Cambria" w:hAnsi="Cambria" w:cs="Arial"/>
          <w:b/>
          <w:sz w:val="22"/>
          <w:szCs w:val="22"/>
        </w:rPr>
        <w:t>.</w:t>
      </w:r>
    </w:p>
    <w:p w:rsidR="00323D7C" w:rsidRPr="00E119BA" w:rsidRDefault="00323D7C" w:rsidP="00323D7C">
      <w:pPr>
        <w:divId w:val="1746761268"/>
        <w:rPr>
          <w:rFonts w:ascii="Cambria" w:hAnsi="Cambria" w:cs="Arial"/>
          <w:b/>
          <w:i/>
          <w:sz w:val="22"/>
          <w:szCs w:val="22"/>
        </w:rPr>
      </w:pPr>
    </w:p>
    <w:p w:rsidR="00323D7C" w:rsidRDefault="00323D7C" w:rsidP="003F2743">
      <w:pPr>
        <w:divId w:val="1746761268"/>
        <w:rPr>
          <w:rFonts w:ascii="Cambria" w:hAnsi="Cambria" w:cs="Arial"/>
          <w:sz w:val="22"/>
          <w:szCs w:val="22"/>
        </w:rPr>
      </w:pPr>
    </w:p>
    <w:p w:rsidR="00323D7C" w:rsidRDefault="00323D7C" w:rsidP="003F2743">
      <w:pPr>
        <w:divId w:val="1746761268"/>
        <w:rPr>
          <w:rFonts w:ascii="Cambria" w:hAnsi="Cambria" w:cs="Arial"/>
          <w:sz w:val="22"/>
          <w:szCs w:val="22"/>
        </w:rPr>
      </w:pPr>
    </w:p>
    <w:p w:rsidR="00323D7C" w:rsidRPr="00E119BA" w:rsidRDefault="00323D7C" w:rsidP="003F2743">
      <w:pPr>
        <w:divId w:val="1746761268"/>
        <w:rPr>
          <w:rFonts w:ascii="Cambria" w:hAnsi="Cambria" w:cs="Arial"/>
          <w:sz w:val="22"/>
          <w:szCs w:val="22"/>
        </w:rPr>
      </w:pPr>
    </w:p>
    <w:p w:rsidR="0073774B" w:rsidRDefault="0073774B" w:rsidP="003F2743">
      <w:pPr>
        <w:divId w:val="1746761268"/>
        <w:rPr>
          <w:rFonts w:ascii="Cambria" w:hAnsi="Cambria" w:cs="Arial"/>
          <w:sz w:val="22"/>
          <w:szCs w:val="22"/>
        </w:rPr>
      </w:pPr>
    </w:p>
    <w:p w:rsidR="0073774B" w:rsidRPr="00E119BA" w:rsidRDefault="0073774B" w:rsidP="003F2743">
      <w:pPr>
        <w:divId w:val="1746761268"/>
        <w:rPr>
          <w:rFonts w:ascii="Cambria" w:hAnsi="Cambria" w:cs="Arial"/>
          <w:b/>
          <w:i/>
          <w:sz w:val="22"/>
          <w:szCs w:val="22"/>
        </w:rPr>
      </w:pPr>
      <w:r w:rsidRPr="00E119BA">
        <w:rPr>
          <w:rFonts w:ascii="Cambria" w:hAnsi="Cambria" w:cs="Arial"/>
          <w:b/>
          <w:i/>
          <w:sz w:val="22"/>
          <w:szCs w:val="22"/>
        </w:rPr>
        <w:lastRenderedPageBreak/>
        <w:t xml:space="preserve">2.  Short Papers </w:t>
      </w:r>
    </w:p>
    <w:p w:rsidR="0073774B" w:rsidRPr="00E119BA" w:rsidRDefault="0073774B" w:rsidP="003F2743">
      <w:pPr>
        <w:divId w:val="1746761268"/>
        <w:rPr>
          <w:rFonts w:ascii="Cambria" w:hAnsi="Cambria" w:cs="Arial"/>
          <w:sz w:val="22"/>
          <w:szCs w:val="22"/>
        </w:rPr>
      </w:pPr>
    </w:p>
    <w:p w:rsidR="0073774B" w:rsidRDefault="0073774B" w:rsidP="003F2743">
      <w:pPr>
        <w:divId w:val="1746761268"/>
        <w:rPr>
          <w:rFonts w:ascii="Cambria" w:hAnsi="Cambria" w:cs="Arial"/>
          <w:sz w:val="22"/>
          <w:szCs w:val="22"/>
        </w:rPr>
      </w:pPr>
      <w:r w:rsidRPr="00E119BA">
        <w:rPr>
          <w:rFonts w:ascii="Cambria" w:hAnsi="Cambria" w:cs="Arial"/>
          <w:sz w:val="22"/>
          <w:szCs w:val="22"/>
        </w:rPr>
        <w:t xml:space="preserve">There are </w:t>
      </w:r>
      <w:r w:rsidR="003346A2">
        <w:rPr>
          <w:rFonts w:ascii="Cambria" w:hAnsi="Cambria" w:cs="Arial"/>
          <w:sz w:val="22"/>
          <w:szCs w:val="22"/>
        </w:rPr>
        <w:t xml:space="preserve">five </w:t>
      </w:r>
      <w:r w:rsidRPr="00E119BA">
        <w:rPr>
          <w:rFonts w:ascii="Cambria" w:hAnsi="Cambria" w:cs="Arial"/>
          <w:sz w:val="22"/>
          <w:szCs w:val="22"/>
        </w:rPr>
        <w:t>short paper topics listed at various times during the semester and you are required to write short papers for three of these topics.</w:t>
      </w:r>
      <w:r w:rsidR="007727EA">
        <w:rPr>
          <w:rFonts w:ascii="Cambria" w:hAnsi="Cambria" w:cs="Arial"/>
          <w:sz w:val="22"/>
          <w:szCs w:val="22"/>
        </w:rPr>
        <w:t xml:space="preserve">  The formats will include </w:t>
      </w:r>
      <w:r w:rsidR="00514310">
        <w:rPr>
          <w:rFonts w:ascii="Cambria" w:hAnsi="Cambria" w:cs="Arial"/>
          <w:sz w:val="22"/>
          <w:szCs w:val="22"/>
        </w:rPr>
        <w:t>one</w:t>
      </w:r>
      <w:r w:rsidR="007727EA">
        <w:rPr>
          <w:rFonts w:ascii="Cambria" w:hAnsi="Cambria" w:cs="Arial"/>
          <w:sz w:val="22"/>
          <w:szCs w:val="22"/>
        </w:rPr>
        <w:t xml:space="preserve"> short paper, </w:t>
      </w:r>
      <w:r w:rsidR="00514310">
        <w:rPr>
          <w:rFonts w:ascii="Cambria" w:hAnsi="Cambria" w:cs="Arial"/>
          <w:sz w:val="22"/>
          <w:szCs w:val="22"/>
        </w:rPr>
        <w:t xml:space="preserve">one </w:t>
      </w:r>
      <w:r w:rsidR="007727EA">
        <w:rPr>
          <w:rFonts w:ascii="Cambria" w:hAnsi="Cambria" w:cs="Arial"/>
          <w:sz w:val="22"/>
          <w:szCs w:val="22"/>
        </w:rPr>
        <w:t xml:space="preserve">business memo, and </w:t>
      </w:r>
      <w:r w:rsidR="00514310">
        <w:rPr>
          <w:rFonts w:ascii="Cambria" w:hAnsi="Cambria" w:cs="Arial"/>
          <w:sz w:val="22"/>
          <w:szCs w:val="22"/>
        </w:rPr>
        <w:t xml:space="preserve">one </w:t>
      </w:r>
      <w:r w:rsidR="007727EA">
        <w:rPr>
          <w:rFonts w:ascii="Cambria" w:hAnsi="Cambria" w:cs="Arial"/>
          <w:sz w:val="22"/>
          <w:szCs w:val="22"/>
        </w:rPr>
        <w:t>“A</w:t>
      </w:r>
      <w:r w:rsidR="001F4C06">
        <w:rPr>
          <w:rFonts w:ascii="Cambria" w:hAnsi="Cambria" w:cs="Arial"/>
          <w:sz w:val="22"/>
          <w:szCs w:val="22"/>
        </w:rPr>
        <w:t>4</w:t>
      </w:r>
      <w:r w:rsidR="007727EA">
        <w:rPr>
          <w:rFonts w:ascii="Cambria" w:hAnsi="Cambria" w:cs="Arial"/>
          <w:sz w:val="22"/>
          <w:szCs w:val="22"/>
        </w:rPr>
        <w:t>” format</w:t>
      </w:r>
      <w:r w:rsidR="00D44AA6">
        <w:rPr>
          <w:rFonts w:ascii="Cambria" w:hAnsi="Cambria" w:cs="Arial"/>
          <w:sz w:val="22"/>
          <w:szCs w:val="22"/>
        </w:rPr>
        <w:t>,</w:t>
      </w:r>
      <w:r w:rsidR="007727EA">
        <w:rPr>
          <w:rFonts w:ascii="Cambria" w:hAnsi="Cambria" w:cs="Arial"/>
          <w:sz w:val="22"/>
          <w:szCs w:val="22"/>
        </w:rPr>
        <w:t xml:space="preserve"> which will be explained in class.</w:t>
      </w:r>
    </w:p>
    <w:p w:rsidR="000B3C4B" w:rsidRDefault="000B3C4B" w:rsidP="003F2743">
      <w:pPr>
        <w:divId w:val="1746761268"/>
        <w:rPr>
          <w:rFonts w:ascii="Cambria" w:hAnsi="Cambria" w:cs="Arial"/>
          <w:sz w:val="22"/>
          <w:szCs w:val="22"/>
        </w:rPr>
      </w:pPr>
    </w:p>
    <w:p w:rsidR="00AA74EA" w:rsidRDefault="00AA74EA" w:rsidP="003F2743">
      <w:pPr>
        <w:divId w:val="1746761268"/>
        <w:rPr>
          <w:rFonts w:ascii="Cambria" w:hAnsi="Cambria" w:cs="Arial"/>
          <w:sz w:val="22"/>
          <w:szCs w:val="22"/>
        </w:rPr>
      </w:pPr>
    </w:p>
    <w:p w:rsidR="000B3C4B" w:rsidRDefault="000B3C4B" w:rsidP="003F2743">
      <w:pPr>
        <w:divId w:val="1746761268"/>
        <w:rPr>
          <w:rFonts w:ascii="Cambria" w:hAnsi="Cambria" w:cs="Arial"/>
          <w:sz w:val="22"/>
          <w:szCs w:val="22"/>
        </w:rPr>
      </w:pPr>
      <w:r>
        <w:rPr>
          <w:rFonts w:ascii="Cambria" w:hAnsi="Cambria" w:cs="Arial"/>
          <w:sz w:val="22"/>
          <w:szCs w:val="22"/>
        </w:rPr>
        <w:t>The A4 needs to contain the following six items:</w:t>
      </w:r>
    </w:p>
    <w:p w:rsidR="000B3C4B" w:rsidRDefault="000B3C4B" w:rsidP="003F2743">
      <w:pPr>
        <w:divId w:val="1746761268"/>
        <w:rPr>
          <w:rFonts w:ascii="Cambria" w:hAnsi="Cambria" w:cs="Arial"/>
          <w:sz w:val="22"/>
          <w:szCs w:val="22"/>
        </w:rPr>
      </w:pPr>
    </w:p>
    <w:p w:rsidR="000B3C4B" w:rsidRPr="000B3C4B" w:rsidRDefault="000B3C4B" w:rsidP="008017F8">
      <w:pPr>
        <w:pStyle w:val="ListParagraph"/>
        <w:numPr>
          <w:ilvl w:val="0"/>
          <w:numId w:val="7"/>
        </w:numPr>
        <w:divId w:val="1746761268"/>
        <w:rPr>
          <w:rFonts w:ascii="Cambria" w:hAnsi="Cambria"/>
        </w:rPr>
      </w:pPr>
      <w:r w:rsidRPr="000B3C4B">
        <w:rPr>
          <w:rFonts w:ascii="Cambria" w:hAnsi="Cambria"/>
        </w:rPr>
        <w:t>Project Title</w:t>
      </w:r>
    </w:p>
    <w:p w:rsidR="000B3C4B" w:rsidRPr="000B3C4B" w:rsidRDefault="000B3C4B" w:rsidP="008017F8">
      <w:pPr>
        <w:pStyle w:val="ListParagraph"/>
        <w:numPr>
          <w:ilvl w:val="0"/>
          <w:numId w:val="7"/>
        </w:numPr>
        <w:divId w:val="1746761268"/>
        <w:rPr>
          <w:rFonts w:ascii="Cambria" w:hAnsi="Cambria"/>
        </w:rPr>
      </w:pPr>
      <w:r w:rsidRPr="000B3C4B">
        <w:rPr>
          <w:rFonts w:ascii="Cambria" w:hAnsi="Cambria"/>
        </w:rPr>
        <w:t>What’s Happening Today (the why)</w:t>
      </w:r>
    </w:p>
    <w:p w:rsidR="000B3C4B" w:rsidRPr="000B3C4B" w:rsidRDefault="000B3C4B" w:rsidP="008017F8">
      <w:pPr>
        <w:pStyle w:val="ListParagraph"/>
        <w:numPr>
          <w:ilvl w:val="0"/>
          <w:numId w:val="7"/>
        </w:numPr>
        <w:divId w:val="1746761268"/>
        <w:rPr>
          <w:rFonts w:ascii="Cambria" w:hAnsi="Cambria"/>
        </w:rPr>
      </w:pPr>
      <w:r w:rsidRPr="000B3C4B">
        <w:rPr>
          <w:rFonts w:ascii="Cambria" w:hAnsi="Cambria"/>
        </w:rPr>
        <w:t>Proposed Change (the what)</w:t>
      </w:r>
    </w:p>
    <w:p w:rsidR="000B3C4B" w:rsidRPr="000B3C4B" w:rsidRDefault="000B3C4B" w:rsidP="008017F8">
      <w:pPr>
        <w:pStyle w:val="ListParagraph"/>
        <w:numPr>
          <w:ilvl w:val="0"/>
          <w:numId w:val="7"/>
        </w:numPr>
        <w:divId w:val="1746761268"/>
        <w:rPr>
          <w:rFonts w:ascii="Cambria" w:hAnsi="Cambria"/>
        </w:rPr>
      </w:pPr>
      <w:r w:rsidRPr="000B3C4B">
        <w:rPr>
          <w:rFonts w:ascii="Cambria" w:hAnsi="Cambria"/>
        </w:rPr>
        <w:t>Proposed Approach (the who and how)</w:t>
      </w:r>
    </w:p>
    <w:p w:rsidR="000B3C4B" w:rsidRPr="000B3C4B" w:rsidRDefault="000B3C4B" w:rsidP="008017F8">
      <w:pPr>
        <w:pStyle w:val="ListParagraph"/>
        <w:numPr>
          <w:ilvl w:val="0"/>
          <w:numId w:val="7"/>
        </w:numPr>
        <w:divId w:val="1746761268"/>
        <w:rPr>
          <w:rFonts w:ascii="Cambria" w:hAnsi="Cambria"/>
        </w:rPr>
      </w:pPr>
      <w:r w:rsidRPr="000B3C4B">
        <w:rPr>
          <w:rFonts w:ascii="Cambria" w:hAnsi="Cambria"/>
        </w:rPr>
        <w:t>Expected Results (the business case and behavioral implications)</w:t>
      </w:r>
    </w:p>
    <w:p w:rsidR="000B3C4B" w:rsidRPr="000B3C4B" w:rsidRDefault="000B3C4B" w:rsidP="008017F8">
      <w:pPr>
        <w:pStyle w:val="ListParagraph"/>
        <w:numPr>
          <w:ilvl w:val="0"/>
          <w:numId w:val="7"/>
        </w:numPr>
        <w:divId w:val="1746761268"/>
        <w:rPr>
          <w:rFonts w:ascii="Cambria" w:hAnsi="Cambria"/>
        </w:rPr>
      </w:pPr>
      <w:r w:rsidRPr="000B3C4B">
        <w:rPr>
          <w:rFonts w:ascii="Cambria" w:hAnsi="Cambria"/>
        </w:rPr>
        <w:t>Change Challenges and Mitigations</w:t>
      </w:r>
    </w:p>
    <w:p w:rsidR="0073774B" w:rsidRDefault="0073774B" w:rsidP="003F2743">
      <w:pPr>
        <w:divId w:val="1746761268"/>
        <w:rPr>
          <w:rFonts w:ascii="Cambria" w:hAnsi="Cambria" w:cs="Arial"/>
          <w:sz w:val="22"/>
          <w:szCs w:val="22"/>
        </w:rPr>
      </w:pPr>
      <w:r w:rsidRPr="00E119BA">
        <w:rPr>
          <w:rFonts w:ascii="Cambria" w:hAnsi="Cambria" w:cs="Arial"/>
          <w:sz w:val="22"/>
          <w:szCs w:val="22"/>
        </w:rPr>
        <w:t>The short paper</w:t>
      </w:r>
      <w:r w:rsidR="007727EA">
        <w:rPr>
          <w:rFonts w:ascii="Cambria" w:hAnsi="Cambria" w:cs="Arial"/>
          <w:sz w:val="22"/>
          <w:szCs w:val="22"/>
        </w:rPr>
        <w:t xml:space="preserve"> and business memo </w:t>
      </w:r>
      <w:r w:rsidRPr="00E119BA">
        <w:rPr>
          <w:rFonts w:ascii="Cambria" w:hAnsi="Cambria" w:cs="Arial"/>
          <w:sz w:val="22"/>
          <w:szCs w:val="22"/>
        </w:rPr>
        <w:t>should be two pages long (double-spaced, 12-point font, one-inch margins, excluding title paper, references, figures and tables).   Note that single-spaced quotes or bullet points may be included in the text of these papers.  Each paper is worth 30 points or 15% of the total course grade.  Papers will be assessed based on the following criteria:</w:t>
      </w:r>
    </w:p>
    <w:p w:rsidR="00EB1F3B" w:rsidRPr="00E119BA" w:rsidRDefault="00EB1F3B" w:rsidP="003F2743">
      <w:pPr>
        <w:divId w:val="1746761268"/>
        <w:rPr>
          <w:rFonts w:ascii="Cambria" w:hAnsi="Cambria" w:cs="Arial"/>
          <w:sz w:val="22"/>
          <w:szCs w:val="22"/>
        </w:rPr>
      </w:pPr>
    </w:p>
    <w:p w:rsidR="0073774B" w:rsidRPr="00E119BA" w:rsidRDefault="0073774B" w:rsidP="008017F8">
      <w:pPr>
        <w:numPr>
          <w:ilvl w:val="0"/>
          <w:numId w:val="1"/>
        </w:numPr>
        <w:divId w:val="1746761268"/>
        <w:rPr>
          <w:rFonts w:ascii="Cambria" w:hAnsi="Cambria" w:cs="Arial"/>
          <w:sz w:val="22"/>
          <w:szCs w:val="22"/>
        </w:rPr>
      </w:pPr>
      <w:r w:rsidRPr="00E119BA">
        <w:rPr>
          <w:rFonts w:ascii="Cambria" w:hAnsi="Cambria" w:cs="Arial"/>
          <w:sz w:val="22"/>
          <w:szCs w:val="22"/>
        </w:rPr>
        <w:t>Overall crisp, well</w:t>
      </w:r>
      <w:r w:rsidR="002275D1" w:rsidRPr="00E119BA">
        <w:rPr>
          <w:rFonts w:ascii="Cambria" w:hAnsi="Cambria" w:cs="Arial"/>
          <w:sz w:val="22"/>
          <w:szCs w:val="22"/>
        </w:rPr>
        <w:t>-</w:t>
      </w:r>
      <w:r w:rsidRPr="00E119BA">
        <w:rPr>
          <w:rFonts w:ascii="Cambria" w:hAnsi="Cambria" w:cs="Arial"/>
          <w:sz w:val="22"/>
          <w:szCs w:val="22"/>
        </w:rPr>
        <w:t>constructed analysis (up to 5 points)</w:t>
      </w:r>
    </w:p>
    <w:p w:rsidR="0073774B" w:rsidRPr="00E119BA" w:rsidRDefault="0073774B" w:rsidP="008017F8">
      <w:pPr>
        <w:numPr>
          <w:ilvl w:val="0"/>
          <w:numId w:val="1"/>
        </w:numPr>
        <w:divId w:val="1746761268"/>
        <w:rPr>
          <w:rFonts w:ascii="Cambria" w:hAnsi="Cambria" w:cs="Arial"/>
          <w:sz w:val="22"/>
          <w:szCs w:val="22"/>
        </w:rPr>
      </w:pPr>
      <w:r w:rsidRPr="00E119BA">
        <w:rPr>
          <w:rFonts w:ascii="Cambria" w:hAnsi="Cambria" w:cs="Arial"/>
          <w:sz w:val="22"/>
          <w:szCs w:val="22"/>
        </w:rPr>
        <w:t xml:space="preserve">Utilization of principles and concepts from the readings and </w:t>
      </w:r>
      <w:r w:rsidR="006F2429">
        <w:rPr>
          <w:rFonts w:ascii="Cambria" w:hAnsi="Cambria" w:cs="Arial"/>
          <w:sz w:val="22"/>
          <w:szCs w:val="22"/>
        </w:rPr>
        <w:t xml:space="preserve">a minimum of two </w:t>
      </w:r>
      <w:r w:rsidRPr="00E119BA">
        <w:rPr>
          <w:rFonts w:ascii="Cambria" w:hAnsi="Cambria" w:cs="Arial"/>
          <w:sz w:val="22"/>
          <w:szCs w:val="22"/>
        </w:rPr>
        <w:t>sources with appropriate citations (up to 10 points)</w:t>
      </w:r>
    </w:p>
    <w:p w:rsidR="0073774B" w:rsidRPr="00E119BA" w:rsidRDefault="0073774B" w:rsidP="008017F8">
      <w:pPr>
        <w:numPr>
          <w:ilvl w:val="0"/>
          <w:numId w:val="1"/>
        </w:numPr>
        <w:divId w:val="1746761268"/>
        <w:rPr>
          <w:rFonts w:ascii="Cambria" w:hAnsi="Cambria" w:cs="Arial"/>
          <w:sz w:val="22"/>
          <w:szCs w:val="22"/>
        </w:rPr>
      </w:pPr>
      <w:r w:rsidRPr="00E119BA">
        <w:rPr>
          <w:rFonts w:ascii="Cambria" w:hAnsi="Cambria" w:cs="Arial"/>
          <w:sz w:val="22"/>
          <w:szCs w:val="22"/>
        </w:rPr>
        <w:t>Good examples to illustrate key points (up to 10 points)</w:t>
      </w:r>
    </w:p>
    <w:p w:rsidR="0073774B" w:rsidRDefault="0073774B" w:rsidP="008017F8">
      <w:pPr>
        <w:numPr>
          <w:ilvl w:val="0"/>
          <w:numId w:val="1"/>
        </w:numPr>
        <w:divId w:val="1746761268"/>
        <w:rPr>
          <w:rFonts w:ascii="Cambria" w:hAnsi="Cambria" w:cs="Arial"/>
          <w:sz w:val="22"/>
          <w:szCs w:val="22"/>
        </w:rPr>
      </w:pPr>
      <w:r w:rsidRPr="00E119BA">
        <w:rPr>
          <w:rFonts w:ascii="Cambria" w:hAnsi="Cambria" w:cs="Arial"/>
          <w:sz w:val="22"/>
          <w:szCs w:val="22"/>
        </w:rPr>
        <w:t>Clear implications</w:t>
      </w:r>
      <w:r w:rsidR="000B3C4B">
        <w:rPr>
          <w:rFonts w:ascii="Cambria" w:hAnsi="Cambria" w:cs="Arial"/>
          <w:sz w:val="22"/>
          <w:szCs w:val="22"/>
        </w:rPr>
        <w:t>/recommendations</w:t>
      </w:r>
      <w:r w:rsidRPr="00E119BA">
        <w:rPr>
          <w:rFonts w:ascii="Cambria" w:hAnsi="Cambria" w:cs="Arial"/>
          <w:sz w:val="22"/>
          <w:szCs w:val="22"/>
        </w:rPr>
        <w:t xml:space="preserve"> and conclusions (up to 5 points)</w:t>
      </w:r>
    </w:p>
    <w:p w:rsidR="000B3C4B" w:rsidRDefault="000B3C4B" w:rsidP="008017F8">
      <w:pPr>
        <w:numPr>
          <w:ilvl w:val="0"/>
          <w:numId w:val="8"/>
        </w:numPr>
        <w:divId w:val="1746761268"/>
        <w:rPr>
          <w:rFonts w:ascii="Cambria" w:hAnsi="Cambria" w:cs="Arial"/>
          <w:sz w:val="22"/>
          <w:szCs w:val="22"/>
        </w:rPr>
      </w:pPr>
      <w:r>
        <w:rPr>
          <w:rFonts w:ascii="Cambria" w:hAnsi="Cambria" w:cs="Arial"/>
          <w:sz w:val="22"/>
          <w:szCs w:val="22"/>
        </w:rPr>
        <w:t>What does it mean to organizations?</w:t>
      </w:r>
    </w:p>
    <w:p w:rsidR="000B3C4B" w:rsidRDefault="000B3C4B" w:rsidP="008017F8">
      <w:pPr>
        <w:numPr>
          <w:ilvl w:val="0"/>
          <w:numId w:val="8"/>
        </w:numPr>
        <w:divId w:val="1746761268"/>
        <w:rPr>
          <w:rFonts w:ascii="Cambria" w:hAnsi="Cambria" w:cs="Arial"/>
          <w:sz w:val="22"/>
          <w:szCs w:val="22"/>
        </w:rPr>
      </w:pPr>
      <w:r>
        <w:rPr>
          <w:rFonts w:ascii="Cambria" w:hAnsi="Cambria" w:cs="Arial"/>
          <w:sz w:val="22"/>
          <w:szCs w:val="22"/>
        </w:rPr>
        <w:t>What are some strengths and weaknesses?</w:t>
      </w:r>
    </w:p>
    <w:p w:rsidR="0081458C" w:rsidRDefault="0081458C" w:rsidP="008017F8">
      <w:pPr>
        <w:numPr>
          <w:ilvl w:val="0"/>
          <w:numId w:val="1"/>
        </w:numPr>
        <w:divId w:val="1746761268"/>
        <w:rPr>
          <w:rFonts w:ascii="Cambria" w:hAnsi="Cambria" w:cs="Arial"/>
          <w:sz w:val="22"/>
          <w:szCs w:val="22"/>
        </w:rPr>
      </w:pPr>
      <w:r>
        <w:rPr>
          <w:rFonts w:ascii="Cambria" w:hAnsi="Cambria" w:cs="Arial"/>
          <w:sz w:val="22"/>
          <w:szCs w:val="22"/>
        </w:rPr>
        <w:t>Points will be reduced for papers that exceed two pages</w:t>
      </w:r>
    </w:p>
    <w:p w:rsidR="000B3C4B" w:rsidRDefault="000B3C4B" w:rsidP="000B3C4B">
      <w:pPr>
        <w:divId w:val="1746761268"/>
        <w:rPr>
          <w:rFonts w:ascii="Cambria" w:hAnsi="Cambria" w:cs="Arial"/>
          <w:sz w:val="22"/>
          <w:szCs w:val="22"/>
        </w:rPr>
      </w:pPr>
    </w:p>
    <w:p w:rsidR="000B3C4B" w:rsidRDefault="000B3C4B" w:rsidP="000B3C4B">
      <w:pPr>
        <w:divId w:val="1746761268"/>
        <w:rPr>
          <w:rFonts w:ascii="Cambria" w:hAnsi="Cambria" w:cs="Arial"/>
          <w:sz w:val="22"/>
          <w:szCs w:val="22"/>
        </w:rPr>
      </w:pPr>
      <w:r>
        <w:rPr>
          <w:rFonts w:ascii="Cambria" w:hAnsi="Cambria" w:cs="Arial"/>
          <w:sz w:val="22"/>
          <w:szCs w:val="22"/>
        </w:rPr>
        <w:t>The following points provide additional clarity around the Short Papers.</w:t>
      </w:r>
    </w:p>
    <w:p w:rsidR="000B3C4B" w:rsidRDefault="000B3C4B" w:rsidP="000B3C4B">
      <w:pPr>
        <w:divId w:val="1746761268"/>
        <w:rPr>
          <w:rFonts w:ascii="Cambria" w:hAnsi="Cambria" w:cs="Arial"/>
          <w:sz w:val="22"/>
          <w:szCs w:val="22"/>
        </w:rPr>
      </w:pPr>
    </w:p>
    <w:p w:rsidR="000B3C4B" w:rsidRPr="000B3C4B" w:rsidRDefault="000B3C4B" w:rsidP="008017F8">
      <w:pPr>
        <w:numPr>
          <w:ilvl w:val="0"/>
          <w:numId w:val="9"/>
        </w:numPr>
        <w:spacing w:after="200"/>
        <w:contextualSpacing/>
        <w:divId w:val="1746761268"/>
        <w:rPr>
          <w:rFonts w:ascii="Cambria" w:hAnsi="Cambria"/>
          <w:sz w:val="22"/>
          <w:szCs w:val="22"/>
        </w:rPr>
      </w:pPr>
      <w:r w:rsidRPr="000B3C4B">
        <w:rPr>
          <w:rFonts w:ascii="Cambria" w:hAnsi="Cambria"/>
          <w:sz w:val="22"/>
          <w:szCs w:val="22"/>
        </w:rPr>
        <w:t xml:space="preserve">Feel free to use a case from your internship experience or something in the public domain.  It does NOT have to be tied to your Field Project. </w:t>
      </w:r>
    </w:p>
    <w:p w:rsidR="000B3C4B" w:rsidRDefault="000B3C4B" w:rsidP="008017F8">
      <w:pPr>
        <w:numPr>
          <w:ilvl w:val="0"/>
          <w:numId w:val="9"/>
        </w:numPr>
        <w:spacing w:after="200"/>
        <w:contextualSpacing/>
        <w:divId w:val="1746761268"/>
        <w:rPr>
          <w:rFonts w:ascii="Cambria" w:hAnsi="Cambria"/>
          <w:sz w:val="22"/>
          <w:szCs w:val="22"/>
        </w:rPr>
      </w:pPr>
      <w:r w:rsidRPr="000B3C4B">
        <w:rPr>
          <w:rFonts w:ascii="Cambria" w:hAnsi="Cambria"/>
          <w:sz w:val="22"/>
          <w:szCs w:val="22"/>
        </w:rPr>
        <w:t>The objective is to have you look at the case for change and analyze it based on your learnings from the readings, class discussion, and any other relevant, available material.  The analysis, using one</w:t>
      </w:r>
      <w:r w:rsidR="001A00ED">
        <w:rPr>
          <w:rFonts w:ascii="Cambria" w:hAnsi="Cambria"/>
          <w:sz w:val="22"/>
          <w:szCs w:val="22"/>
        </w:rPr>
        <w:t xml:space="preserve">, or more, </w:t>
      </w:r>
      <w:r w:rsidRPr="000B3C4B">
        <w:rPr>
          <w:rFonts w:ascii="Cambria" w:hAnsi="Cambria"/>
          <w:sz w:val="22"/>
          <w:szCs w:val="22"/>
        </w:rPr>
        <w:t>of the change models, i.e., Kotter, LaMarsh, Bridges, Deming, Heath, is what matters most.</w:t>
      </w:r>
    </w:p>
    <w:p w:rsidR="000B3C4B" w:rsidRDefault="000B3C4B" w:rsidP="000B3C4B">
      <w:pPr>
        <w:spacing w:after="200"/>
        <w:contextualSpacing/>
        <w:divId w:val="1746761268"/>
        <w:rPr>
          <w:rFonts w:ascii="Cambria" w:hAnsi="Cambria"/>
          <w:sz w:val="22"/>
          <w:szCs w:val="22"/>
        </w:rPr>
      </w:pPr>
    </w:p>
    <w:p w:rsidR="000B3C4B" w:rsidRDefault="000B3C4B" w:rsidP="000B3C4B">
      <w:pPr>
        <w:spacing w:after="200"/>
        <w:contextualSpacing/>
        <w:divId w:val="1746761268"/>
        <w:rPr>
          <w:rFonts w:ascii="Cambria" w:hAnsi="Cambria"/>
          <w:sz w:val="22"/>
          <w:szCs w:val="22"/>
        </w:rPr>
      </w:pPr>
      <w:r>
        <w:rPr>
          <w:rFonts w:ascii="Cambria" w:hAnsi="Cambria"/>
          <w:sz w:val="22"/>
          <w:szCs w:val="22"/>
        </w:rPr>
        <w:t>The Short Paper and Business Memo should utilize the following format:</w:t>
      </w:r>
    </w:p>
    <w:p w:rsidR="000B3C4B" w:rsidRDefault="000B3C4B" w:rsidP="000B3C4B">
      <w:pPr>
        <w:spacing w:after="200"/>
        <w:contextualSpacing/>
        <w:divId w:val="1746761268"/>
        <w:rPr>
          <w:rFonts w:ascii="Cambria" w:hAnsi="Cambria"/>
          <w:sz w:val="22"/>
          <w:szCs w:val="22"/>
        </w:rPr>
      </w:pPr>
    </w:p>
    <w:p w:rsidR="000B3C4B" w:rsidRDefault="000B3C4B" w:rsidP="008017F8">
      <w:pPr>
        <w:numPr>
          <w:ilvl w:val="0"/>
          <w:numId w:val="13"/>
        </w:numPr>
        <w:spacing w:after="200"/>
        <w:contextualSpacing/>
        <w:divId w:val="1746761268"/>
        <w:rPr>
          <w:rFonts w:ascii="Cambria" w:hAnsi="Cambria"/>
          <w:sz w:val="22"/>
          <w:szCs w:val="22"/>
        </w:rPr>
      </w:pPr>
      <w:r>
        <w:rPr>
          <w:rFonts w:ascii="Cambria" w:hAnsi="Cambria"/>
          <w:sz w:val="22"/>
          <w:szCs w:val="22"/>
        </w:rPr>
        <w:t>Introduction of Issues (including a brief description of the A</w:t>
      </w:r>
      <w:r w:rsidRPr="000B3C4B">
        <w:rPr>
          <w:rFonts w:ascii="Cambria" w:hAnsi="Cambria"/>
          <w:sz w:val="22"/>
          <w:szCs w:val="22"/>
        </w:rPr>
        <w:sym w:font="Wingdings" w:char="F0E0"/>
      </w:r>
      <w:r>
        <w:rPr>
          <w:rFonts w:ascii="Cambria" w:hAnsi="Cambria"/>
          <w:sz w:val="22"/>
          <w:szCs w:val="22"/>
        </w:rPr>
        <w:t>B journey)-brief discussion of the situation to be discussed, including key considerations.</w:t>
      </w:r>
    </w:p>
    <w:p w:rsidR="000B3C4B" w:rsidRDefault="000B3C4B" w:rsidP="008017F8">
      <w:pPr>
        <w:numPr>
          <w:ilvl w:val="0"/>
          <w:numId w:val="13"/>
        </w:numPr>
        <w:spacing w:after="200"/>
        <w:contextualSpacing/>
        <w:divId w:val="1746761268"/>
        <w:rPr>
          <w:rFonts w:ascii="Cambria" w:hAnsi="Cambria"/>
          <w:sz w:val="22"/>
          <w:szCs w:val="22"/>
        </w:rPr>
      </w:pPr>
      <w:r>
        <w:rPr>
          <w:rFonts w:ascii="Cambria" w:hAnsi="Cambria"/>
          <w:sz w:val="22"/>
          <w:szCs w:val="22"/>
        </w:rPr>
        <w:t>Implications and Rationale-in essence, this analysis is the meat of the paper.</w:t>
      </w:r>
    </w:p>
    <w:p w:rsidR="000B3C4B" w:rsidRDefault="000B3C4B" w:rsidP="008017F8">
      <w:pPr>
        <w:numPr>
          <w:ilvl w:val="0"/>
          <w:numId w:val="13"/>
        </w:numPr>
        <w:spacing w:after="200"/>
        <w:contextualSpacing/>
        <w:divId w:val="1746761268"/>
        <w:rPr>
          <w:rFonts w:ascii="Cambria" w:hAnsi="Cambria"/>
          <w:sz w:val="22"/>
          <w:szCs w:val="22"/>
        </w:rPr>
      </w:pPr>
      <w:r>
        <w:rPr>
          <w:rFonts w:ascii="Cambria" w:hAnsi="Cambria"/>
          <w:sz w:val="22"/>
          <w:szCs w:val="22"/>
        </w:rPr>
        <w:t>Conclusion and Recommendations-</w:t>
      </w:r>
      <w:r w:rsidR="003C7875">
        <w:rPr>
          <w:rFonts w:ascii="Cambria" w:hAnsi="Cambria"/>
          <w:sz w:val="22"/>
          <w:szCs w:val="22"/>
        </w:rPr>
        <w:t xml:space="preserve">this is the </w:t>
      </w:r>
      <w:r>
        <w:rPr>
          <w:rFonts w:ascii="Cambria" w:hAnsi="Cambria"/>
          <w:sz w:val="22"/>
          <w:szCs w:val="22"/>
        </w:rPr>
        <w:t>“So What</w:t>
      </w:r>
      <w:r w:rsidR="003C7875">
        <w:rPr>
          <w:rFonts w:ascii="Cambria" w:hAnsi="Cambria"/>
          <w:sz w:val="22"/>
          <w:szCs w:val="22"/>
        </w:rPr>
        <w:t>”</w:t>
      </w:r>
      <w:r w:rsidR="00773D67">
        <w:rPr>
          <w:rFonts w:ascii="Cambria" w:hAnsi="Cambria"/>
          <w:sz w:val="22"/>
          <w:szCs w:val="22"/>
        </w:rPr>
        <w:t>.</w:t>
      </w:r>
      <w:r w:rsidR="003C7875">
        <w:rPr>
          <w:rFonts w:ascii="Cambria" w:hAnsi="Cambria"/>
          <w:sz w:val="22"/>
          <w:szCs w:val="22"/>
        </w:rPr>
        <w:t xml:space="preserve">  Based on your analysis, </w:t>
      </w:r>
      <w:r>
        <w:rPr>
          <w:rFonts w:ascii="Cambria" w:hAnsi="Cambria"/>
          <w:sz w:val="22"/>
          <w:szCs w:val="22"/>
        </w:rPr>
        <w:t xml:space="preserve">provide a </w:t>
      </w:r>
      <w:r w:rsidR="003C7875">
        <w:rPr>
          <w:rFonts w:ascii="Cambria" w:hAnsi="Cambria"/>
          <w:sz w:val="22"/>
          <w:szCs w:val="22"/>
        </w:rPr>
        <w:t xml:space="preserve">clear </w:t>
      </w:r>
      <w:r>
        <w:rPr>
          <w:rFonts w:ascii="Cambria" w:hAnsi="Cambria"/>
          <w:sz w:val="22"/>
          <w:szCs w:val="22"/>
        </w:rPr>
        <w:t>conclusion and recommendations.</w:t>
      </w:r>
    </w:p>
    <w:p w:rsidR="000B3C4B" w:rsidRDefault="000B3C4B" w:rsidP="000B3C4B">
      <w:pPr>
        <w:spacing w:after="200"/>
        <w:contextualSpacing/>
        <w:divId w:val="1746761268"/>
        <w:rPr>
          <w:rFonts w:ascii="Cambria" w:hAnsi="Cambria"/>
          <w:sz w:val="22"/>
          <w:szCs w:val="22"/>
        </w:rPr>
      </w:pPr>
    </w:p>
    <w:p w:rsidR="000B3C4B" w:rsidRPr="000B3C4B" w:rsidRDefault="000B3C4B" w:rsidP="000B3C4B">
      <w:pPr>
        <w:spacing w:after="200"/>
        <w:contextualSpacing/>
        <w:divId w:val="1746761268"/>
        <w:rPr>
          <w:rFonts w:ascii="Cambria" w:hAnsi="Cambria"/>
          <w:sz w:val="22"/>
          <w:szCs w:val="22"/>
        </w:rPr>
      </w:pPr>
      <w:r>
        <w:rPr>
          <w:rFonts w:ascii="Cambria" w:hAnsi="Cambria"/>
          <w:sz w:val="22"/>
          <w:szCs w:val="22"/>
        </w:rPr>
        <w:t>Samples of a Short Paper and Business Memo are provided at the end of the syllabus.</w:t>
      </w:r>
    </w:p>
    <w:p w:rsidR="000B3C4B" w:rsidRPr="00E119BA" w:rsidRDefault="000B3C4B" w:rsidP="000B3C4B">
      <w:pPr>
        <w:divId w:val="1746761268"/>
        <w:rPr>
          <w:rFonts w:ascii="Cambria" w:hAnsi="Cambria" w:cs="Arial"/>
          <w:sz w:val="22"/>
          <w:szCs w:val="22"/>
        </w:rPr>
      </w:pPr>
    </w:p>
    <w:p w:rsidR="0073774B" w:rsidRPr="00E119BA" w:rsidRDefault="0073774B" w:rsidP="003F2743">
      <w:pPr>
        <w:divId w:val="1746761268"/>
        <w:rPr>
          <w:rFonts w:ascii="Cambria" w:hAnsi="Cambria" w:cs="Arial"/>
          <w:sz w:val="22"/>
          <w:szCs w:val="22"/>
        </w:rPr>
      </w:pPr>
      <w:r w:rsidRPr="00E119BA">
        <w:rPr>
          <w:rFonts w:ascii="Cambria" w:hAnsi="Cambria" w:cs="Arial"/>
          <w:sz w:val="22"/>
          <w:szCs w:val="22"/>
        </w:rPr>
        <w:lastRenderedPageBreak/>
        <w:t xml:space="preserve">These papers must be turned in </w:t>
      </w:r>
      <w:r w:rsidR="004A1FD4">
        <w:rPr>
          <w:rFonts w:ascii="Cambria" w:hAnsi="Cambria" w:cs="Arial"/>
          <w:sz w:val="22"/>
          <w:szCs w:val="22"/>
        </w:rPr>
        <w:t>by</w:t>
      </w:r>
      <w:r w:rsidRPr="00E119BA">
        <w:rPr>
          <w:rFonts w:ascii="Cambria" w:hAnsi="Cambria" w:cs="Arial"/>
          <w:sz w:val="22"/>
          <w:szCs w:val="22"/>
        </w:rPr>
        <w:t xml:space="preserve"> the beginning of the scheduled class for which they are listed – no extensions will be allowed since the paper topics will be featured in the class discussion.  </w:t>
      </w:r>
      <w:r w:rsidR="00752754" w:rsidRPr="00E119BA">
        <w:rPr>
          <w:rFonts w:ascii="Cambria" w:hAnsi="Cambria" w:cs="Arial"/>
          <w:sz w:val="22"/>
          <w:szCs w:val="22"/>
        </w:rPr>
        <w:t>These are individual papers – not to be written in collaboration with others.</w:t>
      </w:r>
    </w:p>
    <w:p w:rsidR="0073774B" w:rsidRPr="00E119BA" w:rsidRDefault="0073774B" w:rsidP="003F2743">
      <w:pPr>
        <w:ind w:left="720"/>
        <w:divId w:val="1746761268"/>
        <w:rPr>
          <w:rFonts w:ascii="Cambria" w:hAnsi="Cambria" w:cs="Arial"/>
          <w:sz w:val="22"/>
          <w:szCs w:val="22"/>
        </w:rPr>
      </w:pPr>
    </w:p>
    <w:p w:rsidR="0073774B" w:rsidRDefault="0073774B" w:rsidP="003F2743">
      <w:pPr>
        <w:divId w:val="1746761268"/>
        <w:rPr>
          <w:rFonts w:ascii="Cambria" w:hAnsi="Cambria" w:cs="Arial"/>
          <w:i/>
          <w:sz w:val="22"/>
          <w:szCs w:val="22"/>
        </w:rPr>
      </w:pPr>
      <w:r w:rsidRPr="00E119BA">
        <w:rPr>
          <w:rFonts w:ascii="Cambria" w:hAnsi="Cambria" w:cs="Arial"/>
          <w:b/>
          <w:sz w:val="22"/>
          <w:szCs w:val="22"/>
        </w:rPr>
        <w:t>Note:</w:t>
      </w:r>
      <w:r w:rsidRPr="00E119BA">
        <w:rPr>
          <w:rFonts w:ascii="Cambria" w:hAnsi="Cambria" w:cs="Arial"/>
          <w:sz w:val="22"/>
          <w:szCs w:val="22"/>
        </w:rPr>
        <w:t xml:space="preserve">  </w:t>
      </w:r>
      <w:r w:rsidRPr="00E119BA">
        <w:rPr>
          <w:rFonts w:ascii="Cambria" w:hAnsi="Cambria" w:cs="Arial"/>
          <w:i/>
          <w:sz w:val="22"/>
          <w:szCs w:val="22"/>
        </w:rPr>
        <w:t>If you want to improve your</w:t>
      </w:r>
      <w:r w:rsidR="004A1FD4">
        <w:rPr>
          <w:rFonts w:ascii="Cambria" w:hAnsi="Cambria" w:cs="Arial"/>
          <w:i/>
          <w:sz w:val="22"/>
          <w:szCs w:val="22"/>
        </w:rPr>
        <w:t xml:space="preserve"> performance on the short paper or business memo</w:t>
      </w:r>
      <w:r w:rsidRPr="00E119BA">
        <w:rPr>
          <w:rFonts w:ascii="Cambria" w:hAnsi="Cambria" w:cs="Arial"/>
          <w:i/>
          <w:sz w:val="22"/>
          <w:szCs w:val="22"/>
        </w:rPr>
        <w:t>, you may write a f</w:t>
      </w:r>
      <w:r w:rsidR="00D44AA6">
        <w:rPr>
          <w:rFonts w:ascii="Cambria" w:hAnsi="Cambria" w:cs="Arial"/>
          <w:i/>
          <w:sz w:val="22"/>
          <w:szCs w:val="22"/>
        </w:rPr>
        <w:t>ourth</w:t>
      </w:r>
      <w:r w:rsidRPr="00E119BA">
        <w:rPr>
          <w:rFonts w:ascii="Cambria" w:hAnsi="Cambria" w:cs="Arial"/>
          <w:i/>
          <w:sz w:val="22"/>
          <w:szCs w:val="22"/>
        </w:rPr>
        <w:t xml:space="preserve"> paper and only the top three grades will be counted.  This is only possible, of course, if you complete </w:t>
      </w:r>
      <w:r w:rsidR="003346A2">
        <w:rPr>
          <w:rFonts w:ascii="Cambria" w:hAnsi="Cambria" w:cs="Arial"/>
          <w:i/>
          <w:sz w:val="22"/>
          <w:szCs w:val="22"/>
        </w:rPr>
        <w:t xml:space="preserve">three </w:t>
      </w:r>
      <w:r w:rsidRPr="00E119BA">
        <w:rPr>
          <w:rFonts w:ascii="Cambria" w:hAnsi="Cambria" w:cs="Arial"/>
          <w:i/>
          <w:sz w:val="22"/>
          <w:szCs w:val="22"/>
        </w:rPr>
        <w:t>of the first four topics.</w:t>
      </w:r>
    </w:p>
    <w:p w:rsidR="00FA2A43" w:rsidRPr="00FA2A43" w:rsidRDefault="00FA2A43" w:rsidP="003F2743">
      <w:pPr>
        <w:divId w:val="1746761268"/>
        <w:rPr>
          <w:rFonts w:ascii="Cambria" w:hAnsi="Cambria" w:cs="Arial"/>
          <w:sz w:val="22"/>
          <w:szCs w:val="22"/>
        </w:rPr>
      </w:pPr>
    </w:p>
    <w:p w:rsidR="00FA2A43" w:rsidRDefault="00FA2A43" w:rsidP="003F2743">
      <w:pPr>
        <w:divId w:val="1746761268"/>
        <w:rPr>
          <w:rFonts w:ascii="Cambria" w:hAnsi="Cambria" w:cs="Arial"/>
          <w:b/>
          <w:i/>
          <w:sz w:val="22"/>
          <w:szCs w:val="22"/>
        </w:rPr>
      </w:pPr>
      <w:r w:rsidRPr="00FA2A43">
        <w:rPr>
          <w:rFonts w:ascii="Cambria" w:hAnsi="Cambria" w:cs="Arial"/>
          <w:b/>
          <w:i/>
          <w:sz w:val="22"/>
          <w:szCs w:val="22"/>
        </w:rPr>
        <w:t>3.  Assigned Readings Pop Quizzes</w:t>
      </w:r>
    </w:p>
    <w:p w:rsidR="00FA2A43" w:rsidRDefault="00FA2A43" w:rsidP="003F2743">
      <w:pPr>
        <w:divId w:val="1746761268"/>
        <w:rPr>
          <w:rFonts w:ascii="Cambria" w:hAnsi="Cambria" w:cs="Arial"/>
          <w:b/>
          <w:i/>
          <w:sz w:val="22"/>
          <w:szCs w:val="22"/>
        </w:rPr>
      </w:pPr>
    </w:p>
    <w:p w:rsidR="00FA2A43" w:rsidRDefault="00FA2A43" w:rsidP="003F2743">
      <w:pPr>
        <w:divId w:val="1746761268"/>
        <w:rPr>
          <w:rFonts w:ascii="Cambria" w:hAnsi="Cambria" w:cs="Arial"/>
          <w:sz w:val="22"/>
          <w:szCs w:val="22"/>
        </w:rPr>
      </w:pPr>
      <w:r>
        <w:rPr>
          <w:rFonts w:ascii="Cambria" w:hAnsi="Cambria" w:cs="Arial"/>
          <w:sz w:val="22"/>
          <w:szCs w:val="22"/>
        </w:rPr>
        <w:t xml:space="preserve">Sessions two through thirteen include assigned readings.  While each week a team of students will be responsible for leading a discussion on the readings, it’s important that everyone in the class complete the readings to ensure that there can be an active, engaging discussion.  </w:t>
      </w:r>
    </w:p>
    <w:p w:rsidR="00FA2A43" w:rsidRDefault="00FA2A43" w:rsidP="003F2743">
      <w:pPr>
        <w:divId w:val="1746761268"/>
        <w:rPr>
          <w:rFonts w:ascii="Cambria" w:hAnsi="Cambria" w:cs="Arial"/>
          <w:sz w:val="22"/>
          <w:szCs w:val="22"/>
        </w:rPr>
      </w:pPr>
    </w:p>
    <w:p w:rsidR="00FA2A43" w:rsidRPr="00FA2A43" w:rsidRDefault="00FA2A43" w:rsidP="003F2743">
      <w:pPr>
        <w:divId w:val="1746761268"/>
        <w:rPr>
          <w:rFonts w:ascii="Cambria" w:hAnsi="Cambria" w:cs="Arial"/>
          <w:sz w:val="22"/>
          <w:szCs w:val="22"/>
        </w:rPr>
      </w:pPr>
      <w:r>
        <w:rPr>
          <w:rFonts w:ascii="Cambria" w:hAnsi="Cambria" w:cs="Arial"/>
          <w:sz w:val="22"/>
          <w:szCs w:val="22"/>
        </w:rPr>
        <w:t>Four times throughout the semester, there will be unannounced pop quizzes that cover the week’s assigned readings.  Three of the top four quizzes will be used to determine 10% of your course grade.  There will be no “make-up” quizzes for absences given the formula being used (except for extreme</w:t>
      </w:r>
      <w:r w:rsidR="003C7875">
        <w:rPr>
          <w:rFonts w:ascii="Cambria" w:hAnsi="Cambria" w:cs="Arial"/>
          <w:sz w:val="22"/>
          <w:szCs w:val="22"/>
        </w:rPr>
        <w:t>, pre-approved</w:t>
      </w:r>
      <w:r>
        <w:rPr>
          <w:rFonts w:ascii="Cambria" w:hAnsi="Cambria" w:cs="Arial"/>
          <w:sz w:val="22"/>
          <w:szCs w:val="22"/>
        </w:rPr>
        <w:t xml:space="preserve"> circumstances).</w:t>
      </w:r>
    </w:p>
    <w:p w:rsidR="0073774B" w:rsidRDefault="0073774B" w:rsidP="003F2743">
      <w:pPr>
        <w:divId w:val="1746761268"/>
        <w:rPr>
          <w:rFonts w:ascii="Cambria" w:hAnsi="Cambria" w:cs="Arial"/>
          <w:b/>
          <w:i/>
          <w:sz w:val="22"/>
          <w:szCs w:val="22"/>
        </w:rPr>
      </w:pPr>
    </w:p>
    <w:p w:rsidR="00EB1F3B" w:rsidRPr="00E119BA" w:rsidRDefault="00EB1F3B" w:rsidP="003F2743">
      <w:pPr>
        <w:divId w:val="1746761268"/>
        <w:rPr>
          <w:rFonts w:ascii="Cambria" w:hAnsi="Cambria" w:cs="Arial"/>
          <w:b/>
          <w:i/>
          <w:sz w:val="22"/>
          <w:szCs w:val="22"/>
        </w:rPr>
      </w:pPr>
    </w:p>
    <w:p w:rsidR="0073774B" w:rsidRPr="00E119BA" w:rsidRDefault="00BE2521" w:rsidP="003F2743">
      <w:pPr>
        <w:divId w:val="1746761268"/>
        <w:rPr>
          <w:rFonts w:ascii="Cambria" w:hAnsi="Cambria" w:cs="Arial"/>
          <w:b/>
          <w:i/>
          <w:sz w:val="22"/>
          <w:szCs w:val="22"/>
        </w:rPr>
      </w:pPr>
      <w:r>
        <w:rPr>
          <w:rFonts w:ascii="Cambria" w:hAnsi="Cambria" w:cs="Arial"/>
          <w:b/>
          <w:i/>
          <w:sz w:val="22"/>
          <w:szCs w:val="22"/>
        </w:rPr>
        <w:t>4</w:t>
      </w:r>
      <w:r w:rsidR="0073774B" w:rsidRPr="00E119BA">
        <w:rPr>
          <w:rFonts w:ascii="Cambria" w:hAnsi="Cambria" w:cs="Arial"/>
          <w:b/>
          <w:i/>
          <w:sz w:val="22"/>
          <w:szCs w:val="22"/>
        </w:rPr>
        <w:t xml:space="preserve">.  </w:t>
      </w:r>
      <w:r w:rsidR="002275D1" w:rsidRPr="00E119BA">
        <w:rPr>
          <w:rFonts w:ascii="Cambria" w:hAnsi="Cambria" w:cs="Arial"/>
          <w:b/>
          <w:i/>
          <w:sz w:val="22"/>
          <w:szCs w:val="22"/>
        </w:rPr>
        <w:t xml:space="preserve">Field </w:t>
      </w:r>
      <w:r w:rsidR="0073774B" w:rsidRPr="00E119BA">
        <w:rPr>
          <w:rFonts w:ascii="Cambria" w:hAnsi="Cambria" w:cs="Arial"/>
          <w:b/>
          <w:i/>
          <w:sz w:val="22"/>
          <w:szCs w:val="22"/>
        </w:rPr>
        <w:t>Project</w:t>
      </w:r>
    </w:p>
    <w:p w:rsidR="0073774B" w:rsidRPr="00E119BA" w:rsidRDefault="0073774B" w:rsidP="003F2743">
      <w:pPr>
        <w:ind w:left="720"/>
        <w:divId w:val="1746761268"/>
        <w:rPr>
          <w:rFonts w:ascii="Cambria" w:hAnsi="Cambria" w:cs="Arial"/>
          <w:sz w:val="22"/>
          <w:szCs w:val="22"/>
        </w:rPr>
      </w:pPr>
    </w:p>
    <w:p w:rsidR="0073774B" w:rsidRPr="00E119BA" w:rsidRDefault="0073774B" w:rsidP="003F2743">
      <w:pPr>
        <w:divId w:val="1746761268"/>
        <w:rPr>
          <w:rFonts w:ascii="Cambria" w:hAnsi="Cambria" w:cs="Arial"/>
          <w:sz w:val="22"/>
          <w:szCs w:val="22"/>
        </w:rPr>
      </w:pPr>
      <w:r w:rsidRPr="00E119BA">
        <w:rPr>
          <w:rFonts w:ascii="Cambria" w:hAnsi="Cambria" w:cs="Arial"/>
          <w:sz w:val="22"/>
          <w:szCs w:val="22"/>
        </w:rPr>
        <w:t xml:space="preserve">You are required </w:t>
      </w:r>
      <w:r w:rsidR="00A002ED">
        <w:rPr>
          <w:rFonts w:ascii="Cambria" w:hAnsi="Cambria" w:cs="Arial"/>
          <w:sz w:val="22"/>
          <w:szCs w:val="22"/>
        </w:rPr>
        <w:t xml:space="preserve">to </w:t>
      </w:r>
      <w:r w:rsidRPr="00E119BA">
        <w:rPr>
          <w:rFonts w:ascii="Cambria" w:hAnsi="Cambria" w:cs="Arial"/>
          <w:sz w:val="22"/>
          <w:szCs w:val="22"/>
        </w:rPr>
        <w:t xml:space="preserve">complete one </w:t>
      </w:r>
      <w:r w:rsidR="002275D1" w:rsidRPr="00E119BA">
        <w:rPr>
          <w:rFonts w:ascii="Cambria" w:hAnsi="Cambria" w:cs="Arial"/>
          <w:sz w:val="22"/>
          <w:szCs w:val="22"/>
        </w:rPr>
        <w:t xml:space="preserve">field </w:t>
      </w:r>
      <w:r w:rsidRPr="00E119BA">
        <w:rPr>
          <w:rFonts w:ascii="Cambria" w:hAnsi="Cambria" w:cs="Arial"/>
          <w:sz w:val="22"/>
          <w:szCs w:val="22"/>
        </w:rPr>
        <w:t xml:space="preserve">project </w:t>
      </w:r>
      <w:r w:rsidR="002275D1" w:rsidRPr="00E119BA">
        <w:rPr>
          <w:rFonts w:ascii="Cambria" w:hAnsi="Cambria" w:cs="Arial"/>
          <w:sz w:val="22"/>
          <w:szCs w:val="22"/>
        </w:rPr>
        <w:t xml:space="preserve">which will be an analysis of change management in an organizational setting.  The focus can be on a wide range of possible change initiatives, including the introduction of new technology, the launch of a safety initiative, a change in the structure of pay or benefits, work redesign, a continuous improvement initiative, a legislative or policy change impacting an organization, an unexpected loss of revenue or market share, a new organizational strategy, and others.  </w:t>
      </w:r>
      <w:r w:rsidRPr="00E119BA">
        <w:rPr>
          <w:rFonts w:ascii="Cambria" w:hAnsi="Cambria" w:cs="Arial"/>
          <w:sz w:val="22"/>
          <w:szCs w:val="22"/>
        </w:rPr>
        <w:t>You are encouraged to discuss the proposed topic with the professor</w:t>
      </w:r>
      <w:r w:rsidR="004A1FD4">
        <w:rPr>
          <w:rFonts w:ascii="Cambria" w:hAnsi="Cambria" w:cs="Arial"/>
          <w:sz w:val="22"/>
          <w:szCs w:val="22"/>
        </w:rPr>
        <w:t>s</w:t>
      </w:r>
      <w:r w:rsidRPr="00E119BA">
        <w:rPr>
          <w:rFonts w:ascii="Cambria" w:hAnsi="Cambria" w:cs="Arial"/>
          <w:sz w:val="22"/>
          <w:szCs w:val="22"/>
        </w:rPr>
        <w:t xml:space="preserve"> before you begin the project and to pick a topic that will be of value to you in your career.  </w:t>
      </w:r>
    </w:p>
    <w:p w:rsidR="00752754" w:rsidRPr="00E119BA" w:rsidRDefault="00752754" w:rsidP="003F2743">
      <w:pPr>
        <w:divId w:val="1746761268"/>
        <w:rPr>
          <w:rFonts w:ascii="Cambria" w:hAnsi="Cambria" w:cs="Arial"/>
          <w:sz w:val="22"/>
          <w:szCs w:val="22"/>
        </w:rPr>
      </w:pPr>
    </w:p>
    <w:p w:rsidR="00752754" w:rsidRPr="00E119BA" w:rsidRDefault="00752754" w:rsidP="003F2743">
      <w:pPr>
        <w:divId w:val="1746761268"/>
        <w:rPr>
          <w:rFonts w:ascii="Cambria" w:hAnsi="Cambria" w:cs="Arial"/>
          <w:sz w:val="22"/>
          <w:szCs w:val="22"/>
        </w:rPr>
      </w:pPr>
      <w:r w:rsidRPr="00E119BA">
        <w:rPr>
          <w:rFonts w:ascii="Cambria" w:hAnsi="Cambria" w:cs="Arial"/>
          <w:sz w:val="22"/>
          <w:szCs w:val="22"/>
        </w:rPr>
        <w:t xml:space="preserve">The selection of an organization and a topic is due by the second class, on </w:t>
      </w:r>
      <w:r w:rsidR="00AC2AE1">
        <w:rPr>
          <w:rFonts w:ascii="Cambria" w:hAnsi="Cambria" w:cs="Arial"/>
          <w:sz w:val="22"/>
          <w:szCs w:val="22"/>
        </w:rPr>
        <w:t>September 1</w:t>
      </w:r>
      <w:r w:rsidR="00105812">
        <w:rPr>
          <w:rFonts w:ascii="Cambria" w:hAnsi="Cambria" w:cs="Arial"/>
          <w:sz w:val="22"/>
          <w:szCs w:val="22"/>
        </w:rPr>
        <w:t>0</w:t>
      </w:r>
      <w:r w:rsidR="00AC2AE1">
        <w:rPr>
          <w:rFonts w:ascii="Cambria" w:hAnsi="Cambria" w:cs="Arial"/>
          <w:sz w:val="22"/>
          <w:szCs w:val="22"/>
        </w:rPr>
        <w:t>th</w:t>
      </w:r>
      <w:r w:rsidRPr="00E119BA">
        <w:rPr>
          <w:rFonts w:ascii="Cambria" w:hAnsi="Cambria" w:cs="Arial"/>
          <w:sz w:val="22"/>
          <w:szCs w:val="22"/>
        </w:rPr>
        <w:t>.  Adjustments are possible</w:t>
      </w:r>
      <w:r w:rsidR="00AC4088">
        <w:rPr>
          <w:rFonts w:ascii="Cambria" w:hAnsi="Cambria" w:cs="Arial"/>
          <w:sz w:val="22"/>
          <w:szCs w:val="22"/>
        </w:rPr>
        <w:t>;</w:t>
      </w:r>
      <w:r w:rsidRPr="00E119BA">
        <w:rPr>
          <w:rFonts w:ascii="Cambria" w:hAnsi="Cambria" w:cs="Arial"/>
          <w:sz w:val="22"/>
          <w:szCs w:val="22"/>
        </w:rPr>
        <w:t xml:space="preserve"> focusing on this early </w:t>
      </w:r>
      <w:r w:rsidR="004A1FD4">
        <w:rPr>
          <w:rFonts w:ascii="Cambria" w:hAnsi="Cambria" w:cs="Arial"/>
          <w:sz w:val="22"/>
          <w:szCs w:val="22"/>
        </w:rPr>
        <w:t>is critical</w:t>
      </w:r>
      <w:r w:rsidRPr="00E119BA">
        <w:rPr>
          <w:rFonts w:ascii="Cambria" w:hAnsi="Cambria" w:cs="Arial"/>
          <w:sz w:val="22"/>
          <w:szCs w:val="22"/>
        </w:rPr>
        <w:t xml:space="preserve"> since organizational access can sometimes take much longer than anticipated.</w:t>
      </w:r>
    </w:p>
    <w:p w:rsidR="0073774B" w:rsidRPr="00E119BA" w:rsidRDefault="0073774B" w:rsidP="003F2743">
      <w:pPr>
        <w:divId w:val="1746761268"/>
        <w:rPr>
          <w:rFonts w:ascii="Cambria" w:hAnsi="Cambria" w:cs="Arial"/>
          <w:sz w:val="22"/>
          <w:szCs w:val="22"/>
        </w:rPr>
      </w:pPr>
    </w:p>
    <w:p w:rsidR="002275D1" w:rsidRPr="00E119BA" w:rsidRDefault="0073774B" w:rsidP="003F2743">
      <w:pPr>
        <w:divId w:val="1746761268"/>
        <w:rPr>
          <w:rFonts w:ascii="Cambria" w:hAnsi="Cambria" w:cs="Arial"/>
          <w:sz w:val="22"/>
          <w:szCs w:val="22"/>
        </w:rPr>
      </w:pPr>
      <w:r w:rsidRPr="00E119BA">
        <w:rPr>
          <w:rFonts w:ascii="Cambria" w:hAnsi="Cambria" w:cs="Arial"/>
          <w:sz w:val="22"/>
          <w:szCs w:val="22"/>
        </w:rPr>
        <w:t>An outline of the project is due</w:t>
      </w:r>
      <w:r w:rsidR="002275D1" w:rsidRPr="00E119BA">
        <w:rPr>
          <w:rFonts w:ascii="Cambria" w:hAnsi="Cambria" w:cs="Arial"/>
          <w:sz w:val="22"/>
          <w:szCs w:val="22"/>
        </w:rPr>
        <w:t xml:space="preserve"> on October 1</w:t>
      </w:r>
      <w:r w:rsidR="00105812">
        <w:rPr>
          <w:rFonts w:ascii="Cambria" w:hAnsi="Cambria" w:cs="Arial"/>
          <w:sz w:val="22"/>
          <w:szCs w:val="22"/>
        </w:rPr>
        <w:t>5</w:t>
      </w:r>
      <w:r w:rsidR="002275D1" w:rsidRPr="00E119BA">
        <w:rPr>
          <w:rFonts w:ascii="Cambria" w:hAnsi="Cambria" w:cs="Arial"/>
          <w:sz w:val="22"/>
          <w:szCs w:val="22"/>
          <w:vertAlign w:val="superscript"/>
        </w:rPr>
        <w:t>th</w:t>
      </w:r>
      <w:r w:rsidRPr="00E119BA">
        <w:rPr>
          <w:rFonts w:ascii="Cambria" w:hAnsi="Cambria" w:cs="Arial"/>
          <w:sz w:val="22"/>
          <w:szCs w:val="22"/>
        </w:rPr>
        <w:t xml:space="preserve">.  </w:t>
      </w:r>
      <w:r w:rsidR="00E66E6C">
        <w:rPr>
          <w:rFonts w:ascii="Cambria" w:hAnsi="Cambria" w:cs="Arial"/>
          <w:sz w:val="22"/>
          <w:szCs w:val="22"/>
        </w:rPr>
        <w:t>This should include a preliminary stakeholder map.</w:t>
      </w:r>
      <w:r w:rsidR="00D865C7">
        <w:rPr>
          <w:rFonts w:ascii="Cambria" w:hAnsi="Cambria" w:cs="Arial"/>
          <w:sz w:val="22"/>
          <w:szCs w:val="22"/>
        </w:rPr>
        <w:t xml:space="preserve">  The outline will likely be 1-2 pages and will feature key topics based on your initial review of the literature on your type of change and/or your organization.  The stakeholder map should include the identification of relevant stakeholders (individuals and groups), as well as a listing of at least three relevant interests or “stakes” for each stakeholder group.</w:t>
      </w:r>
    </w:p>
    <w:p w:rsidR="004A1FD4" w:rsidRDefault="004A1FD4" w:rsidP="002275D1">
      <w:pPr>
        <w:divId w:val="1746761268"/>
        <w:rPr>
          <w:rFonts w:ascii="Cambria" w:hAnsi="Cambria" w:cs="Arial"/>
          <w:sz w:val="22"/>
          <w:szCs w:val="22"/>
        </w:rPr>
      </w:pPr>
    </w:p>
    <w:p w:rsidR="002275D1" w:rsidRDefault="002275D1" w:rsidP="002275D1">
      <w:pPr>
        <w:divId w:val="1746761268"/>
        <w:rPr>
          <w:rFonts w:ascii="Cambria" w:hAnsi="Cambria" w:cs="Arial"/>
          <w:sz w:val="22"/>
          <w:szCs w:val="22"/>
        </w:rPr>
      </w:pPr>
      <w:r w:rsidRPr="00E119BA">
        <w:rPr>
          <w:rFonts w:ascii="Cambria" w:hAnsi="Cambria" w:cs="Arial"/>
          <w:sz w:val="22"/>
          <w:szCs w:val="22"/>
        </w:rPr>
        <w:t xml:space="preserve">A partial bibliography (at least ten entries) and a plan for stakeholder interviews (at least three (just organization and title, no names), with selected questions identified, is due on October </w:t>
      </w:r>
      <w:r w:rsidR="0092411A">
        <w:rPr>
          <w:rFonts w:ascii="Cambria" w:hAnsi="Cambria" w:cs="Arial"/>
          <w:sz w:val="22"/>
          <w:szCs w:val="22"/>
        </w:rPr>
        <w:t>29</w:t>
      </w:r>
      <w:r w:rsidRPr="00E119BA">
        <w:rPr>
          <w:rFonts w:ascii="Cambria" w:hAnsi="Cambria" w:cs="Arial"/>
          <w:sz w:val="22"/>
          <w:szCs w:val="22"/>
          <w:vertAlign w:val="superscript"/>
        </w:rPr>
        <w:t>th</w:t>
      </w:r>
      <w:r w:rsidRPr="00E119BA">
        <w:rPr>
          <w:rFonts w:ascii="Cambria" w:hAnsi="Cambria" w:cs="Arial"/>
          <w:sz w:val="22"/>
          <w:szCs w:val="22"/>
        </w:rPr>
        <w:t xml:space="preserve"> (to ensure </w:t>
      </w:r>
      <w:r w:rsidR="00323D7C" w:rsidRPr="00E119BA">
        <w:rPr>
          <w:rFonts w:ascii="Cambria" w:hAnsi="Cambria" w:cs="Arial"/>
          <w:sz w:val="22"/>
          <w:szCs w:val="22"/>
        </w:rPr>
        <w:t>enough</w:t>
      </w:r>
      <w:r w:rsidRPr="00E119BA">
        <w:rPr>
          <w:rFonts w:ascii="Cambria" w:hAnsi="Cambria" w:cs="Arial"/>
          <w:sz w:val="22"/>
          <w:szCs w:val="22"/>
        </w:rPr>
        <w:t xml:space="preserve"> time to schedule and conduct stakeholder interviews).  </w:t>
      </w:r>
    </w:p>
    <w:p w:rsidR="003C7875" w:rsidRDefault="003C7875" w:rsidP="002275D1">
      <w:pPr>
        <w:divId w:val="1746761268"/>
        <w:rPr>
          <w:rFonts w:ascii="Cambria" w:hAnsi="Cambria" w:cs="Arial"/>
          <w:sz w:val="22"/>
          <w:szCs w:val="22"/>
        </w:rPr>
      </w:pPr>
    </w:p>
    <w:p w:rsidR="003C7875" w:rsidRPr="002275D1" w:rsidRDefault="003C7875" w:rsidP="002275D1">
      <w:pPr>
        <w:divId w:val="1746761268"/>
        <w:rPr>
          <w:rFonts w:ascii="Cambria" w:hAnsi="Cambria" w:cs="Arial"/>
          <w:sz w:val="22"/>
          <w:szCs w:val="22"/>
        </w:rPr>
      </w:pPr>
      <w:r>
        <w:rPr>
          <w:rFonts w:ascii="Cambria" w:hAnsi="Cambria" w:cs="Arial"/>
          <w:sz w:val="22"/>
          <w:szCs w:val="22"/>
        </w:rPr>
        <w:t xml:space="preserve">Your instructors will provide feedback after each due date.  We view this as a “Real World” business project in which you are expected to solicit feedback and act on it.  You are requested to make revisions in accordance with the feedback and submit a revised document </w:t>
      </w:r>
      <w:r w:rsidR="001A00ED">
        <w:rPr>
          <w:rFonts w:ascii="Cambria" w:hAnsi="Cambria" w:cs="Arial"/>
          <w:sz w:val="22"/>
          <w:szCs w:val="22"/>
        </w:rPr>
        <w:t xml:space="preserve">within seven days </w:t>
      </w:r>
      <w:r>
        <w:rPr>
          <w:rFonts w:ascii="Cambria" w:hAnsi="Cambria" w:cs="Arial"/>
          <w:sz w:val="22"/>
          <w:szCs w:val="22"/>
        </w:rPr>
        <w:t>to receive credit for the assignment.</w:t>
      </w:r>
    </w:p>
    <w:p w:rsidR="002275D1" w:rsidRPr="00E119BA" w:rsidRDefault="002275D1" w:rsidP="003F2743">
      <w:pPr>
        <w:divId w:val="1746761268"/>
        <w:rPr>
          <w:rFonts w:ascii="Cambria" w:hAnsi="Cambria" w:cs="Arial"/>
          <w:sz w:val="22"/>
          <w:szCs w:val="22"/>
        </w:rPr>
      </w:pPr>
    </w:p>
    <w:p w:rsidR="0073774B" w:rsidRPr="00E119BA" w:rsidRDefault="00752754" w:rsidP="003F2743">
      <w:pPr>
        <w:divId w:val="1746761268"/>
        <w:rPr>
          <w:rFonts w:ascii="Cambria" w:hAnsi="Cambria" w:cs="Arial"/>
          <w:sz w:val="22"/>
          <w:szCs w:val="22"/>
        </w:rPr>
      </w:pPr>
      <w:r w:rsidRPr="00E119BA">
        <w:rPr>
          <w:rFonts w:ascii="Cambria" w:hAnsi="Cambria" w:cs="Arial"/>
          <w:sz w:val="22"/>
          <w:szCs w:val="22"/>
        </w:rPr>
        <w:lastRenderedPageBreak/>
        <w:t>T</w:t>
      </w:r>
      <w:r w:rsidR="0073774B" w:rsidRPr="00E119BA">
        <w:rPr>
          <w:rFonts w:ascii="Cambria" w:hAnsi="Cambria" w:cs="Arial"/>
          <w:sz w:val="22"/>
          <w:szCs w:val="22"/>
        </w:rPr>
        <w:t xml:space="preserve">he project presentation takes place on </w:t>
      </w:r>
      <w:r w:rsidRPr="00E119BA">
        <w:rPr>
          <w:rFonts w:ascii="Cambria" w:hAnsi="Cambria" w:cs="Arial"/>
          <w:sz w:val="22"/>
          <w:szCs w:val="22"/>
        </w:rPr>
        <w:t xml:space="preserve">December </w:t>
      </w:r>
      <w:r w:rsidR="00AC2AE1">
        <w:rPr>
          <w:rFonts w:ascii="Cambria" w:hAnsi="Cambria" w:cs="Arial"/>
          <w:sz w:val="22"/>
          <w:szCs w:val="22"/>
        </w:rPr>
        <w:t>1</w:t>
      </w:r>
      <w:r w:rsidR="00105812">
        <w:rPr>
          <w:rFonts w:ascii="Cambria" w:hAnsi="Cambria" w:cs="Arial"/>
          <w:sz w:val="22"/>
          <w:szCs w:val="22"/>
        </w:rPr>
        <w:t>0</w:t>
      </w:r>
      <w:r w:rsidRPr="00E119BA">
        <w:rPr>
          <w:rFonts w:ascii="Cambria" w:hAnsi="Cambria" w:cs="Arial"/>
          <w:sz w:val="22"/>
          <w:szCs w:val="22"/>
          <w:vertAlign w:val="superscript"/>
        </w:rPr>
        <w:t>th</w:t>
      </w:r>
      <w:r w:rsidRPr="00E119BA">
        <w:rPr>
          <w:rFonts w:ascii="Cambria" w:hAnsi="Cambria" w:cs="Arial"/>
          <w:sz w:val="22"/>
          <w:szCs w:val="22"/>
        </w:rPr>
        <w:t xml:space="preserve"> </w:t>
      </w:r>
      <w:r w:rsidR="0073774B" w:rsidRPr="00E119BA">
        <w:rPr>
          <w:rFonts w:ascii="Cambria" w:hAnsi="Cambria" w:cs="Arial"/>
          <w:sz w:val="22"/>
          <w:szCs w:val="22"/>
        </w:rPr>
        <w:t xml:space="preserve">and must be a crisp </w:t>
      </w:r>
      <w:r w:rsidRPr="00E119BA">
        <w:rPr>
          <w:rFonts w:ascii="Cambria" w:hAnsi="Cambria" w:cs="Arial"/>
          <w:sz w:val="22"/>
          <w:szCs w:val="22"/>
        </w:rPr>
        <w:t>4</w:t>
      </w:r>
      <w:r w:rsidR="00D502D6">
        <w:rPr>
          <w:rFonts w:ascii="Cambria" w:hAnsi="Cambria" w:cs="Arial"/>
          <w:sz w:val="22"/>
          <w:szCs w:val="22"/>
        </w:rPr>
        <w:t>-</w:t>
      </w:r>
      <w:r w:rsidR="0073774B" w:rsidRPr="00E119BA">
        <w:rPr>
          <w:rFonts w:ascii="Cambria" w:hAnsi="Cambria" w:cs="Arial"/>
          <w:sz w:val="22"/>
          <w:szCs w:val="22"/>
        </w:rPr>
        <w:t>minute presentation (no more than 3 power</w:t>
      </w:r>
      <w:r w:rsidR="00B64567">
        <w:rPr>
          <w:rFonts w:ascii="Cambria" w:hAnsi="Cambria" w:cs="Arial"/>
          <w:sz w:val="22"/>
          <w:szCs w:val="22"/>
        </w:rPr>
        <w:t xml:space="preserve"> </w:t>
      </w:r>
      <w:r w:rsidR="0073774B" w:rsidRPr="00E119BA">
        <w:rPr>
          <w:rFonts w:ascii="Cambria" w:hAnsi="Cambria" w:cs="Arial"/>
          <w:sz w:val="22"/>
          <w:szCs w:val="22"/>
        </w:rPr>
        <w:t>point slides can be used if you choose to do a power</w:t>
      </w:r>
      <w:r w:rsidR="00B64567">
        <w:rPr>
          <w:rFonts w:ascii="Cambria" w:hAnsi="Cambria" w:cs="Arial"/>
          <w:sz w:val="22"/>
          <w:szCs w:val="22"/>
        </w:rPr>
        <w:t xml:space="preserve"> </w:t>
      </w:r>
      <w:r w:rsidR="0073774B" w:rsidRPr="00E119BA">
        <w:rPr>
          <w:rFonts w:ascii="Cambria" w:hAnsi="Cambria" w:cs="Arial"/>
          <w:sz w:val="22"/>
          <w:szCs w:val="22"/>
        </w:rPr>
        <w:t xml:space="preserve">point presentation).  Bring </w:t>
      </w:r>
      <w:r w:rsidRPr="00E119BA">
        <w:rPr>
          <w:rFonts w:ascii="Cambria" w:hAnsi="Cambria" w:cs="Arial"/>
          <w:sz w:val="22"/>
          <w:szCs w:val="22"/>
        </w:rPr>
        <w:t>t</w:t>
      </w:r>
      <w:r w:rsidR="004A1FD4">
        <w:rPr>
          <w:rFonts w:ascii="Cambria" w:hAnsi="Cambria" w:cs="Arial"/>
          <w:sz w:val="22"/>
          <w:szCs w:val="22"/>
        </w:rPr>
        <w:t>wo</w:t>
      </w:r>
      <w:r w:rsidR="0073774B" w:rsidRPr="00E119BA">
        <w:rPr>
          <w:rFonts w:ascii="Cambria" w:hAnsi="Cambria" w:cs="Arial"/>
          <w:sz w:val="22"/>
          <w:szCs w:val="22"/>
        </w:rPr>
        <w:t xml:space="preserve"> printed set</w:t>
      </w:r>
      <w:r w:rsidRPr="00E119BA">
        <w:rPr>
          <w:rFonts w:ascii="Cambria" w:hAnsi="Cambria" w:cs="Arial"/>
          <w:sz w:val="22"/>
          <w:szCs w:val="22"/>
        </w:rPr>
        <w:t>s</w:t>
      </w:r>
      <w:r w:rsidR="0073774B" w:rsidRPr="00E119BA">
        <w:rPr>
          <w:rFonts w:ascii="Cambria" w:hAnsi="Cambria" w:cs="Arial"/>
          <w:sz w:val="22"/>
          <w:szCs w:val="22"/>
        </w:rPr>
        <w:t xml:space="preserve"> of your slides or other visual materials to provide to the professor</w:t>
      </w:r>
      <w:r w:rsidRPr="00E119BA">
        <w:rPr>
          <w:rFonts w:ascii="Cambria" w:hAnsi="Cambria" w:cs="Arial"/>
          <w:sz w:val="22"/>
          <w:szCs w:val="22"/>
        </w:rPr>
        <w:t xml:space="preserve">s </w:t>
      </w:r>
      <w:r w:rsidR="0073774B" w:rsidRPr="00E119BA">
        <w:rPr>
          <w:rFonts w:ascii="Cambria" w:hAnsi="Cambria" w:cs="Arial"/>
          <w:sz w:val="22"/>
          <w:szCs w:val="22"/>
        </w:rPr>
        <w:t>when you do the presentation.</w:t>
      </w:r>
    </w:p>
    <w:p w:rsidR="0073774B" w:rsidRPr="00E119BA" w:rsidRDefault="0073774B" w:rsidP="003F2743">
      <w:pPr>
        <w:ind w:left="720"/>
        <w:divId w:val="1746761268"/>
        <w:rPr>
          <w:rFonts w:ascii="Cambria" w:hAnsi="Cambria" w:cs="Arial"/>
          <w:sz w:val="22"/>
          <w:szCs w:val="22"/>
        </w:rPr>
      </w:pPr>
    </w:p>
    <w:p w:rsidR="0073774B" w:rsidRPr="00E119BA" w:rsidRDefault="0073774B" w:rsidP="003F2743">
      <w:pPr>
        <w:divId w:val="1746761268"/>
        <w:rPr>
          <w:rFonts w:ascii="Cambria" w:hAnsi="Cambria" w:cs="Arial"/>
          <w:sz w:val="22"/>
          <w:szCs w:val="22"/>
        </w:rPr>
      </w:pPr>
      <w:r w:rsidRPr="00E119BA">
        <w:rPr>
          <w:rFonts w:ascii="Cambria" w:hAnsi="Cambria" w:cs="Arial"/>
          <w:sz w:val="22"/>
          <w:szCs w:val="22"/>
        </w:rPr>
        <w:t xml:space="preserve">For projects completed individually the submission </w:t>
      </w:r>
      <w:r w:rsidR="00752754" w:rsidRPr="00E119BA">
        <w:rPr>
          <w:rFonts w:ascii="Cambria" w:hAnsi="Cambria" w:cs="Arial"/>
          <w:sz w:val="22"/>
          <w:szCs w:val="22"/>
        </w:rPr>
        <w:t xml:space="preserve">field project </w:t>
      </w:r>
      <w:r w:rsidRPr="00E119BA">
        <w:rPr>
          <w:rFonts w:ascii="Cambria" w:hAnsi="Cambria" w:cs="Arial"/>
          <w:sz w:val="22"/>
          <w:szCs w:val="22"/>
        </w:rPr>
        <w:t>should be no more than 10 pages (double-spaced, 12-point font, one-inch margins excluding title page, references, figures and tables).  It is possible to have two-person teams, and the project should then be no more than 1</w:t>
      </w:r>
      <w:r w:rsidR="001A00ED">
        <w:rPr>
          <w:rFonts w:ascii="Cambria" w:hAnsi="Cambria" w:cs="Arial"/>
          <w:sz w:val="22"/>
          <w:szCs w:val="22"/>
        </w:rPr>
        <w:t>2</w:t>
      </w:r>
      <w:r w:rsidRPr="00E119BA">
        <w:rPr>
          <w:rFonts w:ascii="Cambria" w:hAnsi="Cambria" w:cs="Arial"/>
          <w:sz w:val="22"/>
          <w:szCs w:val="22"/>
        </w:rPr>
        <w:t xml:space="preserve"> pages long and should reflect twice the amount of effort in terms of field interviews, literature review, etc.  The paper will be assessed based on the way it integrates lessons from the course materials with additional information from outside sources and situations (with proper references).</w:t>
      </w:r>
    </w:p>
    <w:p w:rsidR="0073774B" w:rsidRPr="00E119BA" w:rsidRDefault="0073774B" w:rsidP="003F2743">
      <w:pPr>
        <w:ind w:left="720"/>
        <w:divId w:val="1746761268"/>
        <w:rPr>
          <w:rFonts w:ascii="Cambria" w:hAnsi="Cambria" w:cs="Arial"/>
          <w:i/>
          <w:sz w:val="22"/>
          <w:szCs w:val="22"/>
        </w:rPr>
      </w:pPr>
    </w:p>
    <w:p w:rsidR="0073774B" w:rsidRPr="00E119BA" w:rsidRDefault="0073774B" w:rsidP="003F2743">
      <w:pPr>
        <w:divId w:val="1746761268"/>
        <w:rPr>
          <w:rFonts w:ascii="Cambria" w:hAnsi="Cambria" w:cs="Arial"/>
          <w:sz w:val="22"/>
          <w:szCs w:val="22"/>
        </w:rPr>
      </w:pPr>
      <w:r w:rsidRPr="00E119BA">
        <w:rPr>
          <w:rFonts w:ascii="Cambria" w:hAnsi="Cambria" w:cs="Arial"/>
          <w:sz w:val="22"/>
          <w:szCs w:val="22"/>
        </w:rPr>
        <w:t xml:space="preserve">The key point here is that it is not enough to just describe your topic/case study – you must provide analysis and critical thinking on the topic and it must be presented in the context of the literature on this topic.  </w:t>
      </w:r>
      <w:r w:rsidR="00BE3AC8">
        <w:rPr>
          <w:rFonts w:ascii="Cambria" w:hAnsi="Cambria" w:cs="Arial"/>
          <w:sz w:val="22"/>
          <w:szCs w:val="22"/>
        </w:rPr>
        <w:t xml:space="preserve">Thus, just focusing on Item II </w:t>
      </w:r>
      <w:r w:rsidRPr="00E119BA">
        <w:rPr>
          <w:rFonts w:ascii="Cambria" w:hAnsi="Cambria" w:cs="Arial"/>
          <w:sz w:val="22"/>
          <w:szCs w:val="22"/>
        </w:rPr>
        <w:t>in the following r</w:t>
      </w:r>
      <w:r w:rsidR="00BE3AC8">
        <w:rPr>
          <w:rFonts w:ascii="Cambria" w:hAnsi="Cambria" w:cs="Arial"/>
          <w:sz w:val="22"/>
          <w:szCs w:val="22"/>
        </w:rPr>
        <w:t xml:space="preserve">ubric is not enough.   Item IV </w:t>
      </w:r>
      <w:r w:rsidRPr="00E119BA">
        <w:rPr>
          <w:rFonts w:ascii="Cambria" w:hAnsi="Cambria" w:cs="Arial"/>
          <w:sz w:val="22"/>
          <w:szCs w:val="22"/>
        </w:rPr>
        <w:t>is not</w:t>
      </w:r>
      <w:r w:rsidR="00752754" w:rsidRPr="00E119BA">
        <w:rPr>
          <w:rFonts w:ascii="Cambria" w:hAnsi="Cambria" w:cs="Arial"/>
          <w:sz w:val="22"/>
          <w:szCs w:val="22"/>
        </w:rPr>
        <w:t xml:space="preserve"> just random opinions, but well-</w:t>
      </w:r>
      <w:r w:rsidRPr="00E119BA">
        <w:rPr>
          <w:rFonts w:ascii="Cambria" w:hAnsi="Cambria" w:cs="Arial"/>
          <w:sz w:val="22"/>
          <w:szCs w:val="22"/>
        </w:rPr>
        <w:t xml:space="preserve">structured analysis using frameworks or points from the readings and data/observations from the case or topic to identify organizational implications, unresolved tensions or challenges, and other interpretation. </w:t>
      </w:r>
      <w:r w:rsidR="00752754" w:rsidRPr="00E119BA">
        <w:rPr>
          <w:rFonts w:ascii="Cambria" w:hAnsi="Cambria" w:cs="Arial"/>
          <w:sz w:val="22"/>
          <w:szCs w:val="22"/>
        </w:rPr>
        <w:t xml:space="preserve"> </w:t>
      </w:r>
      <w:r w:rsidR="00752754" w:rsidRPr="00AC4088">
        <w:rPr>
          <w:rFonts w:ascii="Cambria" w:hAnsi="Cambria" w:cs="Arial"/>
          <w:sz w:val="22"/>
          <w:szCs w:val="22"/>
        </w:rPr>
        <w:t>The use of 6</w:t>
      </w:r>
      <w:r w:rsidRPr="00AC4088">
        <w:rPr>
          <w:rFonts w:ascii="Cambria" w:hAnsi="Cambria" w:cs="Arial"/>
          <w:sz w:val="22"/>
          <w:szCs w:val="22"/>
        </w:rPr>
        <w:t>0 points corresponds to the 3</w:t>
      </w:r>
      <w:r w:rsidR="00752754" w:rsidRPr="00AC4088">
        <w:rPr>
          <w:rFonts w:ascii="Cambria" w:hAnsi="Cambria" w:cs="Arial"/>
          <w:sz w:val="22"/>
          <w:szCs w:val="22"/>
        </w:rPr>
        <w:t>0</w:t>
      </w:r>
      <w:r w:rsidRPr="00AC4088">
        <w:rPr>
          <w:rFonts w:ascii="Cambria" w:hAnsi="Cambria" w:cs="Arial"/>
          <w:sz w:val="22"/>
          <w:szCs w:val="22"/>
        </w:rPr>
        <w:t>% of the course grade – the feedback will be for each category.</w:t>
      </w:r>
      <w:r w:rsidR="00264B63" w:rsidRPr="00AC4088">
        <w:rPr>
          <w:rFonts w:ascii="Cambria" w:hAnsi="Cambria" w:cs="Arial"/>
          <w:sz w:val="22"/>
          <w:szCs w:val="22"/>
        </w:rPr>
        <w:t xml:space="preserve">  </w:t>
      </w:r>
      <w:r w:rsidR="00ED1603">
        <w:rPr>
          <w:rFonts w:ascii="Cambria" w:hAnsi="Cambria" w:cs="Arial"/>
          <w:sz w:val="22"/>
          <w:szCs w:val="22"/>
        </w:rPr>
        <w:t xml:space="preserve">Participation in the final presentation is required.  </w:t>
      </w:r>
    </w:p>
    <w:p w:rsidR="0073774B" w:rsidRPr="00E119BA" w:rsidRDefault="0073774B" w:rsidP="003F2743">
      <w:pPr>
        <w:ind w:firstLine="720"/>
        <w:divId w:val="1746761268"/>
        <w:rPr>
          <w:rFonts w:ascii="Cambria" w:hAnsi="Cambria" w:cs="Arial"/>
          <w:sz w:val="22"/>
          <w:szCs w:val="22"/>
        </w:rPr>
      </w:pPr>
      <w:r w:rsidRPr="00E119BA">
        <w:rPr>
          <w:rFonts w:ascii="Cambria" w:hAnsi="Cambria" w:cs="Arial"/>
          <w:sz w:val="22"/>
          <w:szCs w:val="22"/>
        </w:rPr>
        <w:tab/>
      </w:r>
    </w:p>
    <w:p w:rsidR="0073774B" w:rsidRPr="00E119BA" w:rsidRDefault="0073774B" w:rsidP="002345FC">
      <w:pPr>
        <w:divId w:val="1746761268"/>
        <w:rPr>
          <w:rFonts w:ascii="Cambria" w:hAnsi="Cambria" w:cs="Arial"/>
          <w:b/>
          <w:i/>
          <w:sz w:val="22"/>
          <w:szCs w:val="22"/>
        </w:rPr>
      </w:pPr>
      <w:r w:rsidRPr="00E119BA">
        <w:rPr>
          <w:rFonts w:ascii="Cambria" w:hAnsi="Cambria" w:cs="Arial"/>
          <w:b/>
          <w:i/>
          <w:sz w:val="22"/>
          <w:szCs w:val="22"/>
        </w:rPr>
        <w:t>Rubric for Evaluation of Course Project:</w:t>
      </w:r>
    </w:p>
    <w:p w:rsidR="0073774B" w:rsidRPr="00E119BA" w:rsidRDefault="0073774B" w:rsidP="003F2743">
      <w:pPr>
        <w:divId w:val="1746761268"/>
        <w:rPr>
          <w:rFonts w:ascii="Cambria" w:hAnsi="Cambria" w:cs="Arial"/>
          <w:b/>
          <w:i/>
          <w:sz w:val="22"/>
          <w:szCs w:val="22"/>
        </w:rPr>
      </w:pPr>
    </w:p>
    <w:p w:rsidR="0073774B" w:rsidRPr="00E119BA" w:rsidRDefault="0073774B" w:rsidP="003F2743">
      <w:pPr>
        <w:divId w:val="1746761268"/>
        <w:rPr>
          <w:rFonts w:ascii="Cambria" w:hAnsi="Cambria" w:cs="Arial"/>
          <w:sz w:val="22"/>
          <w:szCs w:val="22"/>
        </w:rPr>
      </w:pPr>
      <w:r w:rsidRPr="00E119BA">
        <w:rPr>
          <w:rFonts w:ascii="Cambria" w:hAnsi="Cambria" w:cs="Arial"/>
          <w:sz w:val="22"/>
          <w:szCs w:val="22"/>
        </w:rPr>
        <w:t xml:space="preserve">Class </w:t>
      </w:r>
      <w:r w:rsidR="00EC7236">
        <w:rPr>
          <w:rFonts w:ascii="Cambria" w:hAnsi="Cambria" w:cs="Arial"/>
          <w:sz w:val="22"/>
          <w:szCs w:val="22"/>
        </w:rPr>
        <w:t>Presentation (5 minutes)</w:t>
      </w:r>
      <w:r w:rsidR="00EC7236">
        <w:rPr>
          <w:rFonts w:ascii="Cambria" w:hAnsi="Cambria" w:cs="Arial"/>
          <w:sz w:val="22"/>
          <w:szCs w:val="22"/>
        </w:rPr>
        <w:tab/>
      </w:r>
      <w:r w:rsidR="00EC7236">
        <w:rPr>
          <w:rFonts w:ascii="Cambria" w:hAnsi="Cambria" w:cs="Arial"/>
          <w:sz w:val="22"/>
          <w:szCs w:val="22"/>
        </w:rPr>
        <w:tab/>
      </w:r>
      <w:r w:rsidR="00EC7236">
        <w:rPr>
          <w:rFonts w:ascii="Cambria" w:hAnsi="Cambria" w:cs="Arial"/>
          <w:sz w:val="22"/>
          <w:szCs w:val="22"/>
        </w:rPr>
        <w:tab/>
      </w:r>
      <w:r w:rsidR="00EC7236">
        <w:rPr>
          <w:rFonts w:ascii="Cambria" w:hAnsi="Cambria" w:cs="Arial"/>
          <w:sz w:val="22"/>
          <w:szCs w:val="22"/>
        </w:rPr>
        <w:tab/>
      </w:r>
      <w:r w:rsidR="00EC7236">
        <w:rPr>
          <w:rFonts w:ascii="Cambria" w:hAnsi="Cambria" w:cs="Arial"/>
          <w:sz w:val="22"/>
          <w:szCs w:val="22"/>
        </w:rPr>
        <w:tab/>
      </w:r>
      <w:r w:rsidR="00EC7236">
        <w:rPr>
          <w:rFonts w:ascii="Cambria" w:hAnsi="Cambria" w:cs="Arial"/>
          <w:sz w:val="22"/>
          <w:szCs w:val="22"/>
        </w:rPr>
        <w:tab/>
        <w:t xml:space="preserve">  5 </w:t>
      </w:r>
      <w:r w:rsidRPr="00E119BA">
        <w:rPr>
          <w:rFonts w:ascii="Cambria" w:hAnsi="Cambria" w:cs="Arial"/>
          <w:sz w:val="22"/>
          <w:szCs w:val="22"/>
        </w:rPr>
        <w:t>points</w:t>
      </w:r>
    </w:p>
    <w:p w:rsidR="0073774B" w:rsidRPr="00E119BA" w:rsidRDefault="0073774B" w:rsidP="003F2743">
      <w:pPr>
        <w:divId w:val="1746761268"/>
        <w:rPr>
          <w:rFonts w:ascii="Cambria" w:hAnsi="Cambria" w:cs="Arial"/>
          <w:b/>
          <w:i/>
          <w:sz w:val="22"/>
          <w:szCs w:val="22"/>
        </w:rPr>
      </w:pPr>
    </w:p>
    <w:p w:rsidR="0073774B" w:rsidRPr="00E119BA" w:rsidRDefault="0073774B" w:rsidP="002345FC">
      <w:pPr>
        <w:divId w:val="1746761268"/>
        <w:rPr>
          <w:rFonts w:ascii="Cambria" w:hAnsi="Cambria" w:cs="Arial"/>
          <w:sz w:val="22"/>
          <w:szCs w:val="22"/>
        </w:rPr>
      </w:pPr>
      <w:r w:rsidRPr="00E119BA">
        <w:rPr>
          <w:rFonts w:ascii="Cambria" w:hAnsi="Cambria" w:cs="Arial"/>
          <w:sz w:val="22"/>
          <w:szCs w:val="22"/>
        </w:rPr>
        <w:t xml:space="preserve">I.  </w:t>
      </w:r>
      <w:r w:rsidRPr="00E119BA">
        <w:rPr>
          <w:rFonts w:ascii="Cambria" w:hAnsi="Cambria" w:cs="Arial"/>
          <w:sz w:val="22"/>
          <w:szCs w:val="22"/>
        </w:rPr>
        <w:tab/>
        <w:t>Introduction, thesis/motivation, methods/approach</w:t>
      </w:r>
      <w:r w:rsidRPr="00E119BA">
        <w:rPr>
          <w:rFonts w:ascii="Cambria" w:hAnsi="Cambria" w:cs="Arial"/>
          <w:sz w:val="22"/>
          <w:szCs w:val="22"/>
        </w:rPr>
        <w:tab/>
      </w:r>
      <w:r w:rsidRPr="00E119BA">
        <w:rPr>
          <w:rFonts w:ascii="Cambria" w:hAnsi="Cambria" w:cs="Arial"/>
          <w:sz w:val="22"/>
          <w:szCs w:val="22"/>
        </w:rPr>
        <w:tab/>
      </w:r>
      <w:r w:rsidRPr="00E119BA">
        <w:rPr>
          <w:rFonts w:ascii="Cambria" w:hAnsi="Cambria" w:cs="Arial"/>
          <w:sz w:val="22"/>
          <w:szCs w:val="22"/>
        </w:rPr>
        <w:tab/>
      </w:r>
      <w:r w:rsidR="007A1DF9">
        <w:rPr>
          <w:rFonts w:ascii="Cambria" w:hAnsi="Cambria" w:cs="Arial"/>
          <w:sz w:val="22"/>
          <w:szCs w:val="22"/>
        </w:rPr>
        <w:t xml:space="preserve">  </w:t>
      </w:r>
      <w:r w:rsidRPr="00E119BA">
        <w:rPr>
          <w:rFonts w:ascii="Cambria" w:hAnsi="Cambria" w:cs="Arial"/>
          <w:sz w:val="22"/>
          <w:szCs w:val="22"/>
        </w:rPr>
        <w:t>5 points</w:t>
      </w:r>
    </w:p>
    <w:p w:rsidR="0073774B" w:rsidRPr="00E119BA" w:rsidRDefault="0073774B" w:rsidP="008017F8">
      <w:pPr>
        <w:numPr>
          <w:ilvl w:val="0"/>
          <w:numId w:val="3"/>
        </w:numPr>
        <w:divId w:val="1746761268"/>
        <w:rPr>
          <w:rFonts w:ascii="Cambria" w:hAnsi="Cambria" w:cs="Arial"/>
          <w:sz w:val="22"/>
          <w:szCs w:val="22"/>
        </w:rPr>
      </w:pPr>
      <w:r w:rsidRPr="00E119BA">
        <w:rPr>
          <w:rFonts w:ascii="Cambria" w:hAnsi="Cambria" w:cs="Arial"/>
          <w:sz w:val="22"/>
          <w:szCs w:val="22"/>
        </w:rPr>
        <w:t xml:space="preserve">Presentation of evidence, findings, data, observations </w:t>
      </w:r>
      <w:r w:rsidRPr="00E119BA">
        <w:rPr>
          <w:rFonts w:ascii="Cambria" w:hAnsi="Cambria" w:cs="Arial"/>
          <w:sz w:val="22"/>
          <w:szCs w:val="22"/>
        </w:rPr>
        <w:tab/>
      </w:r>
      <w:r w:rsidRPr="00E119BA">
        <w:rPr>
          <w:rFonts w:ascii="Cambria" w:hAnsi="Cambria" w:cs="Arial"/>
          <w:sz w:val="22"/>
          <w:szCs w:val="22"/>
        </w:rPr>
        <w:tab/>
      </w:r>
      <w:r w:rsidRPr="00E119BA">
        <w:rPr>
          <w:rFonts w:ascii="Cambria" w:hAnsi="Cambria" w:cs="Arial"/>
          <w:sz w:val="22"/>
          <w:szCs w:val="22"/>
        </w:rPr>
        <w:tab/>
        <w:t>15 points</w:t>
      </w:r>
    </w:p>
    <w:p w:rsidR="0073774B" w:rsidRPr="00E119BA" w:rsidRDefault="0073774B" w:rsidP="008017F8">
      <w:pPr>
        <w:numPr>
          <w:ilvl w:val="0"/>
          <w:numId w:val="3"/>
        </w:numPr>
        <w:divId w:val="1746761268"/>
        <w:rPr>
          <w:rFonts w:ascii="Cambria" w:hAnsi="Cambria" w:cs="Arial"/>
          <w:sz w:val="22"/>
          <w:szCs w:val="22"/>
        </w:rPr>
      </w:pPr>
      <w:r w:rsidRPr="00E119BA">
        <w:rPr>
          <w:rFonts w:ascii="Cambria" w:hAnsi="Cambria" w:cs="Arial"/>
          <w:sz w:val="22"/>
          <w:szCs w:val="22"/>
        </w:rPr>
        <w:t xml:space="preserve">Connections to readings, course concepts, </w:t>
      </w:r>
      <w:r w:rsidR="008D2ECA">
        <w:rPr>
          <w:rFonts w:ascii="Cambria" w:hAnsi="Cambria" w:cs="Arial"/>
          <w:sz w:val="22"/>
          <w:szCs w:val="22"/>
        </w:rPr>
        <w:t xml:space="preserve">and </w:t>
      </w:r>
      <w:r w:rsidRPr="00E119BA">
        <w:rPr>
          <w:rFonts w:ascii="Cambria" w:hAnsi="Cambria" w:cs="Arial"/>
          <w:sz w:val="22"/>
          <w:szCs w:val="22"/>
        </w:rPr>
        <w:t xml:space="preserve">other source </w:t>
      </w:r>
    </w:p>
    <w:p w:rsidR="0073774B" w:rsidRPr="00E119BA" w:rsidRDefault="008D2ECA" w:rsidP="002345FC">
      <w:pPr>
        <w:ind w:firstLine="720"/>
        <w:divId w:val="1746761268"/>
        <w:rPr>
          <w:rFonts w:ascii="Cambria" w:hAnsi="Cambria" w:cs="Arial"/>
          <w:sz w:val="22"/>
          <w:szCs w:val="22"/>
        </w:rPr>
      </w:pPr>
      <w:r>
        <w:rPr>
          <w:rFonts w:ascii="Cambria" w:hAnsi="Cambria" w:cs="Arial"/>
          <w:sz w:val="22"/>
          <w:szCs w:val="22"/>
        </w:rPr>
        <w:t>m</w:t>
      </w:r>
      <w:r w:rsidR="0073774B" w:rsidRPr="00E119BA">
        <w:rPr>
          <w:rFonts w:ascii="Cambria" w:hAnsi="Cambria" w:cs="Arial"/>
          <w:sz w:val="22"/>
          <w:szCs w:val="22"/>
        </w:rPr>
        <w:t>aterials</w:t>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t>1</w:t>
      </w:r>
      <w:r w:rsidR="00752754" w:rsidRPr="00E119BA">
        <w:rPr>
          <w:rFonts w:ascii="Cambria" w:hAnsi="Cambria" w:cs="Arial"/>
          <w:sz w:val="22"/>
          <w:szCs w:val="22"/>
        </w:rPr>
        <w:t>0</w:t>
      </w:r>
      <w:r w:rsidR="0073774B" w:rsidRPr="00E119BA">
        <w:rPr>
          <w:rFonts w:ascii="Cambria" w:hAnsi="Cambria" w:cs="Arial"/>
          <w:sz w:val="22"/>
          <w:szCs w:val="22"/>
        </w:rPr>
        <w:t xml:space="preserve"> points </w:t>
      </w:r>
    </w:p>
    <w:p w:rsidR="0073774B" w:rsidRPr="00E119BA" w:rsidRDefault="0073774B" w:rsidP="002345FC">
      <w:pPr>
        <w:divId w:val="1746761268"/>
        <w:rPr>
          <w:rFonts w:ascii="Cambria" w:hAnsi="Cambria" w:cs="Arial"/>
          <w:sz w:val="22"/>
          <w:szCs w:val="22"/>
        </w:rPr>
      </w:pPr>
      <w:r w:rsidRPr="00E119BA">
        <w:rPr>
          <w:rFonts w:ascii="Cambria" w:hAnsi="Cambria" w:cs="Arial"/>
          <w:sz w:val="22"/>
          <w:szCs w:val="22"/>
        </w:rPr>
        <w:t xml:space="preserve">IV. </w:t>
      </w:r>
      <w:r w:rsidRPr="00E119BA">
        <w:rPr>
          <w:rFonts w:ascii="Cambria" w:hAnsi="Cambria" w:cs="Arial"/>
          <w:sz w:val="22"/>
          <w:szCs w:val="22"/>
        </w:rPr>
        <w:tab/>
        <w:t xml:space="preserve">Interpretation of findings, organizational implications, dilemmas, </w:t>
      </w:r>
    </w:p>
    <w:p w:rsidR="0073774B" w:rsidRPr="00E119BA" w:rsidRDefault="008D2ECA" w:rsidP="002345FC">
      <w:pPr>
        <w:ind w:left="720"/>
        <w:divId w:val="1746761268"/>
        <w:rPr>
          <w:rFonts w:ascii="Cambria" w:hAnsi="Cambria" w:cs="Arial"/>
          <w:sz w:val="22"/>
          <w:szCs w:val="22"/>
        </w:rPr>
      </w:pPr>
      <w:r>
        <w:rPr>
          <w:rFonts w:ascii="Cambria" w:hAnsi="Cambria" w:cs="Arial"/>
          <w:sz w:val="22"/>
          <w:szCs w:val="22"/>
        </w:rPr>
        <w:t xml:space="preserve">and </w:t>
      </w:r>
      <w:r w:rsidR="0073774B" w:rsidRPr="00E119BA">
        <w:rPr>
          <w:rFonts w:ascii="Cambria" w:hAnsi="Cambria" w:cs="Arial"/>
          <w:sz w:val="22"/>
          <w:szCs w:val="22"/>
        </w:rPr>
        <w:t>tensions</w:t>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r>
      <w:r w:rsidR="0073774B" w:rsidRPr="00E119BA">
        <w:rPr>
          <w:rFonts w:ascii="Cambria" w:hAnsi="Cambria" w:cs="Arial"/>
          <w:sz w:val="22"/>
          <w:szCs w:val="22"/>
        </w:rPr>
        <w:tab/>
      </w:r>
      <w:r w:rsidR="00EC7236">
        <w:rPr>
          <w:rFonts w:ascii="Cambria" w:hAnsi="Cambria" w:cs="Arial"/>
          <w:sz w:val="22"/>
          <w:szCs w:val="22"/>
        </w:rPr>
        <w:t>10</w:t>
      </w:r>
      <w:r w:rsidR="0073774B" w:rsidRPr="00E119BA">
        <w:rPr>
          <w:rFonts w:ascii="Cambria" w:hAnsi="Cambria" w:cs="Arial"/>
          <w:sz w:val="22"/>
          <w:szCs w:val="22"/>
        </w:rPr>
        <w:t xml:space="preserve"> points</w:t>
      </w:r>
    </w:p>
    <w:p w:rsidR="0073774B" w:rsidRPr="00E119BA" w:rsidRDefault="0073774B" w:rsidP="002345FC">
      <w:pPr>
        <w:divId w:val="1746761268"/>
        <w:rPr>
          <w:rFonts w:ascii="Cambria" w:hAnsi="Cambria" w:cs="Arial"/>
          <w:sz w:val="22"/>
          <w:szCs w:val="22"/>
        </w:rPr>
      </w:pPr>
      <w:r w:rsidRPr="00E119BA">
        <w:rPr>
          <w:rFonts w:ascii="Cambria" w:hAnsi="Cambria" w:cs="Arial"/>
          <w:sz w:val="22"/>
          <w:szCs w:val="22"/>
        </w:rPr>
        <w:t>V.</w:t>
      </w:r>
      <w:r w:rsidRPr="00E119BA">
        <w:rPr>
          <w:rFonts w:ascii="Cambria" w:hAnsi="Cambria" w:cs="Arial"/>
          <w:sz w:val="22"/>
          <w:szCs w:val="22"/>
        </w:rPr>
        <w:tab/>
        <w:t>Summary and conclusions</w:t>
      </w:r>
      <w:r w:rsidRPr="00E119BA">
        <w:rPr>
          <w:rFonts w:ascii="Cambria" w:hAnsi="Cambria" w:cs="Arial"/>
          <w:sz w:val="22"/>
          <w:szCs w:val="22"/>
        </w:rPr>
        <w:tab/>
      </w:r>
      <w:r w:rsidRPr="00E119BA">
        <w:rPr>
          <w:rFonts w:ascii="Cambria" w:hAnsi="Cambria" w:cs="Arial"/>
          <w:sz w:val="22"/>
          <w:szCs w:val="22"/>
        </w:rPr>
        <w:tab/>
      </w:r>
      <w:r w:rsidRPr="00E119BA">
        <w:rPr>
          <w:rFonts w:ascii="Cambria" w:hAnsi="Cambria" w:cs="Arial"/>
          <w:sz w:val="22"/>
          <w:szCs w:val="22"/>
        </w:rPr>
        <w:tab/>
      </w:r>
      <w:r w:rsidRPr="00E119BA">
        <w:rPr>
          <w:rFonts w:ascii="Cambria" w:hAnsi="Cambria" w:cs="Arial"/>
          <w:sz w:val="22"/>
          <w:szCs w:val="22"/>
        </w:rPr>
        <w:tab/>
      </w:r>
      <w:r w:rsidRPr="00E119BA">
        <w:rPr>
          <w:rFonts w:ascii="Cambria" w:hAnsi="Cambria" w:cs="Arial"/>
          <w:sz w:val="22"/>
          <w:szCs w:val="22"/>
        </w:rPr>
        <w:tab/>
      </w:r>
      <w:r w:rsidRPr="00E119BA">
        <w:rPr>
          <w:rFonts w:ascii="Cambria" w:hAnsi="Cambria" w:cs="Arial"/>
          <w:sz w:val="22"/>
          <w:szCs w:val="22"/>
        </w:rPr>
        <w:tab/>
      </w:r>
      <w:r w:rsidR="007A1DF9">
        <w:rPr>
          <w:rFonts w:ascii="Cambria" w:hAnsi="Cambria" w:cs="Arial"/>
          <w:sz w:val="22"/>
          <w:szCs w:val="22"/>
        </w:rPr>
        <w:t xml:space="preserve">  </w:t>
      </w:r>
      <w:r w:rsidRPr="00E119BA">
        <w:rPr>
          <w:rFonts w:ascii="Cambria" w:hAnsi="Cambria" w:cs="Arial"/>
          <w:sz w:val="22"/>
          <w:szCs w:val="22"/>
        </w:rPr>
        <w:t>5 points</w:t>
      </w:r>
    </w:p>
    <w:p w:rsidR="0073774B" w:rsidRPr="00264B63" w:rsidRDefault="0073774B" w:rsidP="002345FC">
      <w:pPr>
        <w:divId w:val="1746761268"/>
        <w:rPr>
          <w:rFonts w:ascii="Cambria" w:hAnsi="Cambria" w:cs="Arial"/>
          <w:sz w:val="22"/>
          <w:szCs w:val="22"/>
          <w:u w:val="single"/>
        </w:rPr>
      </w:pPr>
      <w:r w:rsidRPr="00264B63">
        <w:rPr>
          <w:rFonts w:ascii="Cambria" w:hAnsi="Cambria" w:cs="Arial"/>
          <w:sz w:val="22"/>
          <w:szCs w:val="22"/>
          <w:u w:val="single"/>
        </w:rPr>
        <w:t>VI.</w:t>
      </w:r>
      <w:r w:rsidRPr="00264B63">
        <w:rPr>
          <w:rFonts w:ascii="Cambria" w:hAnsi="Cambria" w:cs="Arial"/>
          <w:sz w:val="22"/>
          <w:szCs w:val="22"/>
          <w:u w:val="single"/>
        </w:rPr>
        <w:tab/>
        <w:t>Additional points for innovation and creativity</w:t>
      </w:r>
      <w:r w:rsidRPr="00264B63">
        <w:rPr>
          <w:rFonts w:ascii="Cambria" w:hAnsi="Cambria" w:cs="Arial"/>
          <w:sz w:val="22"/>
          <w:szCs w:val="22"/>
          <w:u w:val="single"/>
        </w:rPr>
        <w:tab/>
      </w:r>
      <w:r w:rsidRPr="00264B63">
        <w:rPr>
          <w:rFonts w:ascii="Cambria" w:hAnsi="Cambria" w:cs="Arial"/>
          <w:sz w:val="22"/>
          <w:szCs w:val="22"/>
          <w:u w:val="single"/>
        </w:rPr>
        <w:tab/>
      </w:r>
      <w:r w:rsidRPr="00264B63">
        <w:rPr>
          <w:rFonts w:ascii="Cambria" w:hAnsi="Cambria" w:cs="Arial"/>
          <w:sz w:val="22"/>
          <w:szCs w:val="22"/>
          <w:u w:val="single"/>
        </w:rPr>
        <w:tab/>
        <w:t>10 points</w:t>
      </w:r>
    </w:p>
    <w:p w:rsidR="0073774B" w:rsidRPr="00264B63" w:rsidRDefault="0073774B" w:rsidP="003F2743">
      <w:pPr>
        <w:ind w:left="720" w:firstLine="720"/>
        <w:divId w:val="1746761268"/>
        <w:rPr>
          <w:rFonts w:ascii="Cambria" w:hAnsi="Cambria" w:cs="Arial"/>
          <w:sz w:val="22"/>
          <w:szCs w:val="22"/>
          <w:u w:val="single"/>
        </w:rPr>
      </w:pPr>
    </w:p>
    <w:p w:rsidR="0073774B" w:rsidRPr="00E119BA" w:rsidRDefault="0073774B" w:rsidP="003F2743">
      <w:pPr>
        <w:ind w:left="720" w:firstLine="720"/>
        <w:divId w:val="1746761268"/>
        <w:rPr>
          <w:rFonts w:ascii="Cambria" w:hAnsi="Cambria" w:cs="Arial"/>
          <w:sz w:val="22"/>
          <w:szCs w:val="22"/>
        </w:rPr>
      </w:pPr>
      <w:r w:rsidRPr="00E119BA">
        <w:rPr>
          <w:rFonts w:ascii="Cambria" w:hAnsi="Cambria" w:cs="Arial"/>
          <w:sz w:val="22"/>
          <w:szCs w:val="22"/>
        </w:rPr>
        <w:tab/>
      </w:r>
      <w:r w:rsidRPr="00E119BA">
        <w:rPr>
          <w:rFonts w:ascii="Cambria" w:hAnsi="Cambria" w:cs="Arial"/>
          <w:sz w:val="22"/>
          <w:szCs w:val="22"/>
        </w:rPr>
        <w:tab/>
      </w:r>
      <w:r w:rsidRPr="00E119BA">
        <w:rPr>
          <w:rFonts w:ascii="Cambria" w:hAnsi="Cambria" w:cs="Arial"/>
          <w:sz w:val="22"/>
          <w:szCs w:val="22"/>
        </w:rPr>
        <w:tab/>
      </w:r>
      <w:r w:rsidRPr="00E119BA">
        <w:rPr>
          <w:rFonts w:ascii="Cambria" w:hAnsi="Cambria" w:cs="Arial"/>
          <w:sz w:val="22"/>
          <w:szCs w:val="22"/>
        </w:rPr>
        <w:tab/>
        <w:t>Total:</w:t>
      </w:r>
      <w:r w:rsidRPr="00E119BA">
        <w:rPr>
          <w:rFonts w:ascii="Cambria" w:hAnsi="Cambria" w:cs="Arial"/>
          <w:sz w:val="22"/>
          <w:szCs w:val="22"/>
        </w:rPr>
        <w:tab/>
      </w:r>
      <w:r w:rsidRPr="00E119BA">
        <w:rPr>
          <w:rFonts w:ascii="Cambria" w:hAnsi="Cambria" w:cs="Arial"/>
          <w:sz w:val="22"/>
          <w:szCs w:val="22"/>
        </w:rPr>
        <w:tab/>
      </w:r>
      <w:r w:rsidRPr="00E119BA">
        <w:rPr>
          <w:rFonts w:ascii="Cambria" w:hAnsi="Cambria" w:cs="Arial"/>
          <w:sz w:val="22"/>
          <w:szCs w:val="22"/>
        </w:rPr>
        <w:tab/>
      </w:r>
      <w:r w:rsidRPr="00E119BA">
        <w:rPr>
          <w:rFonts w:ascii="Cambria" w:hAnsi="Cambria" w:cs="Arial"/>
          <w:sz w:val="22"/>
          <w:szCs w:val="22"/>
        </w:rPr>
        <w:tab/>
      </w:r>
      <w:r w:rsidR="00752754" w:rsidRPr="00E119BA">
        <w:rPr>
          <w:rFonts w:ascii="Cambria" w:hAnsi="Cambria" w:cs="Arial"/>
          <w:sz w:val="22"/>
          <w:szCs w:val="22"/>
        </w:rPr>
        <w:t>6</w:t>
      </w:r>
      <w:r w:rsidRPr="00E119BA">
        <w:rPr>
          <w:rFonts w:ascii="Cambria" w:hAnsi="Cambria" w:cs="Arial"/>
          <w:sz w:val="22"/>
          <w:szCs w:val="22"/>
        </w:rPr>
        <w:t>0 points</w:t>
      </w:r>
    </w:p>
    <w:p w:rsidR="0073774B" w:rsidRDefault="0073774B" w:rsidP="003F2743">
      <w:pPr>
        <w:widowControl w:val="0"/>
        <w:divId w:val="1746761268"/>
        <w:rPr>
          <w:rFonts w:ascii="Cambria" w:hAnsi="Cambria" w:cs="Arial"/>
          <w:b/>
          <w:sz w:val="22"/>
          <w:szCs w:val="22"/>
        </w:rPr>
      </w:pPr>
    </w:p>
    <w:p w:rsidR="00EC7236" w:rsidRDefault="00401DAE" w:rsidP="00EC7236">
      <w:pPr>
        <w:widowControl w:val="0"/>
        <w:divId w:val="1746761268"/>
        <w:rPr>
          <w:rFonts w:ascii="Cambria" w:hAnsi="Cambria" w:cs="Arial"/>
          <w:b/>
          <w:sz w:val="22"/>
          <w:szCs w:val="22"/>
        </w:rPr>
      </w:pPr>
      <w:r>
        <w:rPr>
          <w:rFonts w:ascii="Cambria" w:hAnsi="Cambria" w:cs="Arial"/>
          <w:b/>
          <w:sz w:val="22"/>
          <w:szCs w:val="22"/>
        </w:rPr>
        <w:t>A</w:t>
      </w:r>
      <w:r w:rsidR="000B1F6C">
        <w:rPr>
          <w:rFonts w:ascii="Cambria" w:hAnsi="Cambria" w:cs="Arial"/>
          <w:b/>
          <w:sz w:val="22"/>
          <w:szCs w:val="22"/>
        </w:rPr>
        <w:t xml:space="preserve">n alternative </w:t>
      </w:r>
      <w:r>
        <w:rPr>
          <w:rFonts w:ascii="Cambria" w:hAnsi="Cambria" w:cs="Arial"/>
          <w:b/>
          <w:sz w:val="22"/>
          <w:szCs w:val="22"/>
        </w:rPr>
        <w:t>option is for you to put together a ‘data package’ to support your change management approach. This data package will include the following:</w:t>
      </w:r>
    </w:p>
    <w:p w:rsidR="00EC7236" w:rsidRDefault="00EC7236" w:rsidP="00EC7236">
      <w:pPr>
        <w:widowControl w:val="0"/>
        <w:divId w:val="1746761268"/>
        <w:rPr>
          <w:rFonts w:ascii="Cambria" w:hAnsi="Cambria" w:cs="Arial"/>
          <w:sz w:val="22"/>
          <w:szCs w:val="22"/>
        </w:rPr>
      </w:pPr>
    </w:p>
    <w:p w:rsidR="00EC7236" w:rsidRPr="00EC7236" w:rsidRDefault="00EC7236" w:rsidP="00EC7236">
      <w:pPr>
        <w:widowControl w:val="0"/>
        <w:divId w:val="1746761268"/>
        <w:rPr>
          <w:rFonts w:ascii="Cambria" w:hAnsi="Cambria" w:cs="Arial"/>
          <w:sz w:val="22"/>
          <w:szCs w:val="22"/>
        </w:rPr>
      </w:pPr>
      <w:r>
        <w:rPr>
          <w:rFonts w:ascii="Cambria" w:hAnsi="Cambria" w:cs="Arial"/>
          <w:sz w:val="22"/>
          <w:szCs w:val="22"/>
        </w:rPr>
        <w:t>Class Presentation (5 minutes)</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5 points</w:t>
      </w:r>
    </w:p>
    <w:p w:rsidR="00EC7236" w:rsidRPr="00EC7236" w:rsidRDefault="00EC7236" w:rsidP="00EC7236">
      <w:pPr>
        <w:widowControl w:val="0"/>
        <w:divId w:val="1746761268"/>
        <w:rPr>
          <w:rFonts w:ascii="Cambria" w:hAnsi="Cambria" w:cs="Arial"/>
          <w:b/>
          <w:sz w:val="22"/>
          <w:szCs w:val="22"/>
        </w:rPr>
      </w:pPr>
    </w:p>
    <w:p w:rsidR="006467B9" w:rsidRPr="008F0981" w:rsidRDefault="006467B9" w:rsidP="006467B9">
      <w:pPr>
        <w:widowControl w:val="0"/>
        <w:numPr>
          <w:ilvl w:val="0"/>
          <w:numId w:val="25"/>
        </w:numPr>
        <w:divId w:val="1746761268"/>
        <w:rPr>
          <w:rFonts w:asciiTheme="majorHAnsi" w:hAnsiTheme="majorHAnsi"/>
        </w:rPr>
      </w:pPr>
      <w:r w:rsidRPr="008F0981">
        <w:rPr>
          <w:rFonts w:asciiTheme="majorHAnsi" w:hAnsiTheme="majorHAnsi"/>
        </w:rPr>
        <w:t>S</w:t>
      </w:r>
      <w:r w:rsidR="00401DAE" w:rsidRPr="008F0981">
        <w:rPr>
          <w:rFonts w:asciiTheme="majorHAnsi" w:hAnsiTheme="majorHAnsi"/>
        </w:rPr>
        <w:t xml:space="preserve">ummary of the “A to B journey” which inspires &amp; motivates </w:t>
      </w:r>
    </w:p>
    <w:p w:rsidR="006467B9" w:rsidRPr="008F0981" w:rsidRDefault="006467B9" w:rsidP="006467B9">
      <w:pPr>
        <w:widowControl w:val="0"/>
        <w:divId w:val="1746761268"/>
        <w:rPr>
          <w:rFonts w:asciiTheme="majorHAnsi" w:hAnsiTheme="majorHAnsi"/>
        </w:rPr>
      </w:pPr>
      <w:r w:rsidRPr="008F0981">
        <w:rPr>
          <w:rFonts w:asciiTheme="majorHAnsi" w:hAnsiTheme="majorHAnsi"/>
        </w:rPr>
        <w:tab/>
      </w:r>
      <w:r w:rsidR="00401DAE" w:rsidRPr="008F0981">
        <w:rPr>
          <w:rFonts w:asciiTheme="majorHAnsi" w:hAnsiTheme="majorHAnsi"/>
        </w:rPr>
        <w:t xml:space="preserve">(1 slide) </w:t>
      </w:r>
      <w:r w:rsidRPr="008F0981">
        <w:rPr>
          <w:rFonts w:asciiTheme="majorHAnsi" w:hAnsiTheme="majorHAnsi"/>
        </w:rPr>
        <w:t xml:space="preserve"> </w:t>
      </w:r>
      <w:r w:rsidRPr="008F0981">
        <w:rPr>
          <w:rFonts w:asciiTheme="majorHAnsi" w:hAnsiTheme="majorHAnsi"/>
        </w:rPr>
        <w:tab/>
      </w:r>
      <w:r w:rsidRPr="008F0981">
        <w:rPr>
          <w:rFonts w:asciiTheme="majorHAnsi" w:hAnsiTheme="majorHAnsi"/>
        </w:rPr>
        <w:tab/>
      </w:r>
      <w:r w:rsidRPr="008F0981">
        <w:rPr>
          <w:rFonts w:asciiTheme="majorHAnsi" w:hAnsiTheme="majorHAnsi"/>
        </w:rPr>
        <w:tab/>
      </w:r>
      <w:r w:rsidRPr="008F0981">
        <w:rPr>
          <w:rFonts w:asciiTheme="majorHAnsi" w:hAnsiTheme="majorHAnsi"/>
        </w:rPr>
        <w:tab/>
      </w:r>
      <w:r w:rsidRPr="008F0981">
        <w:rPr>
          <w:rFonts w:asciiTheme="majorHAnsi" w:hAnsiTheme="majorHAnsi"/>
        </w:rPr>
        <w:tab/>
      </w:r>
      <w:r w:rsidRPr="008F0981">
        <w:rPr>
          <w:rFonts w:asciiTheme="majorHAnsi" w:hAnsiTheme="majorHAnsi"/>
        </w:rPr>
        <w:tab/>
      </w:r>
      <w:r w:rsidRPr="008F0981">
        <w:rPr>
          <w:rFonts w:asciiTheme="majorHAnsi" w:hAnsiTheme="majorHAnsi"/>
        </w:rPr>
        <w:tab/>
      </w:r>
      <w:r w:rsidRPr="008F0981">
        <w:rPr>
          <w:rFonts w:asciiTheme="majorHAnsi" w:hAnsiTheme="majorHAnsi"/>
        </w:rPr>
        <w:tab/>
        <w:t xml:space="preserve"> 5 points</w:t>
      </w:r>
    </w:p>
    <w:p w:rsidR="006467B9" w:rsidRPr="008F0981" w:rsidRDefault="006467B9" w:rsidP="006467B9">
      <w:pPr>
        <w:widowControl w:val="0"/>
        <w:numPr>
          <w:ilvl w:val="0"/>
          <w:numId w:val="25"/>
        </w:numPr>
        <w:divId w:val="1746761268"/>
        <w:rPr>
          <w:rFonts w:asciiTheme="majorHAnsi" w:hAnsiTheme="majorHAnsi"/>
        </w:rPr>
      </w:pPr>
      <w:r w:rsidRPr="008F0981">
        <w:rPr>
          <w:rFonts w:asciiTheme="majorHAnsi" w:hAnsiTheme="majorHAnsi"/>
        </w:rPr>
        <w:t xml:space="preserve">Business Case Summary Memo to the CEO asking for approval </w:t>
      </w:r>
    </w:p>
    <w:p w:rsidR="006467B9" w:rsidRPr="008F0981" w:rsidRDefault="006467B9" w:rsidP="006467B9">
      <w:pPr>
        <w:widowControl w:val="0"/>
        <w:ind w:left="720"/>
        <w:divId w:val="1746761268"/>
        <w:rPr>
          <w:rFonts w:asciiTheme="majorHAnsi" w:hAnsiTheme="majorHAnsi"/>
        </w:rPr>
      </w:pPr>
      <w:r w:rsidRPr="008F0981">
        <w:rPr>
          <w:rFonts w:asciiTheme="majorHAnsi" w:hAnsiTheme="majorHAnsi"/>
        </w:rPr>
        <w:t xml:space="preserve">and detailing the business case for the </w:t>
      </w:r>
      <w:r w:rsidR="00323D7C" w:rsidRPr="008F0981">
        <w:rPr>
          <w:rFonts w:asciiTheme="majorHAnsi" w:hAnsiTheme="majorHAnsi"/>
        </w:rPr>
        <w:t>change (</w:t>
      </w:r>
      <w:r w:rsidRPr="008F0981">
        <w:rPr>
          <w:rFonts w:asciiTheme="majorHAnsi" w:hAnsiTheme="majorHAnsi"/>
        </w:rPr>
        <w:t>1-2 pages)</w:t>
      </w:r>
      <w:r w:rsidRPr="008F0981">
        <w:rPr>
          <w:rFonts w:asciiTheme="majorHAnsi" w:hAnsiTheme="majorHAnsi"/>
        </w:rPr>
        <w:tab/>
      </w:r>
      <w:r w:rsidR="008F0981">
        <w:rPr>
          <w:rFonts w:asciiTheme="majorHAnsi" w:hAnsiTheme="majorHAnsi"/>
        </w:rPr>
        <w:t xml:space="preserve"> 5</w:t>
      </w:r>
      <w:r w:rsidRPr="008F0981">
        <w:rPr>
          <w:rFonts w:asciiTheme="majorHAnsi" w:hAnsiTheme="majorHAnsi"/>
        </w:rPr>
        <w:t xml:space="preserve"> points</w:t>
      </w:r>
    </w:p>
    <w:p w:rsidR="000B1F6C" w:rsidRPr="008F0981" w:rsidRDefault="00401DAE" w:rsidP="006467B9">
      <w:pPr>
        <w:pStyle w:val="ListParagraph"/>
        <w:numPr>
          <w:ilvl w:val="0"/>
          <w:numId w:val="25"/>
        </w:numPr>
        <w:spacing w:after="0"/>
        <w:contextualSpacing w:val="0"/>
        <w:divId w:val="1746761268"/>
        <w:rPr>
          <w:rFonts w:asciiTheme="majorHAnsi" w:hAnsiTheme="majorHAnsi"/>
        </w:rPr>
      </w:pPr>
      <w:r w:rsidRPr="008F0981">
        <w:rPr>
          <w:rFonts w:asciiTheme="majorHAnsi" w:hAnsiTheme="majorHAnsi"/>
        </w:rPr>
        <w:t xml:space="preserve">Team Charter that describes the purpose, outcomes and guiding </w:t>
      </w:r>
    </w:p>
    <w:p w:rsidR="000B1F6C" w:rsidRPr="008F0981" w:rsidRDefault="006467B9" w:rsidP="000B1F6C">
      <w:pPr>
        <w:pStyle w:val="ListParagraph"/>
        <w:spacing w:after="0"/>
        <w:ind w:left="360"/>
        <w:contextualSpacing w:val="0"/>
        <w:divId w:val="1746761268"/>
        <w:rPr>
          <w:rFonts w:asciiTheme="majorHAnsi" w:hAnsiTheme="majorHAnsi"/>
        </w:rPr>
      </w:pPr>
      <w:r w:rsidRPr="008F0981">
        <w:rPr>
          <w:rFonts w:asciiTheme="majorHAnsi" w:hAnsiTheme="majorHAnsi"/>
        </w:rPr>
        <w:tab/>
        <w:t>c</w:t>
      </w:r>
      <w:r w:rsidR="00401DAE" w:rsidRPr="008F0981">
        <w:rPr>
          <w:rFonts w:asciiTheme="majorHAnsi" w:hAnsiTheme="majorHAnsi"/>
        </w:rPr>
        <w:t>oalition</w:t>
      </w:r>
      <w:r w:rsidR="00EC7236">
        <w:rPr>
          <w:rFonts w:asciiTheme="majorHAnsi" w:hAnsiTheme="majorHAnsi"/>
        </w:rPr>
        <w:t xml:space="preserve"> (1-2 slides)</w:t>
      </w:r>
      <w:r w:rsidR="00EC7236">
        <w:rPr>
          <w:rFonts w:asciiTheme="majorHAnsi" w:hAnsiTheme="majorHAnsi"/>
        </w:rPr>
        <w:tab/>
      </w:r>
      <w:r w:rsidR="00EC7236">
        <w:rPr>
          <w:rFonts w:asciiTheme="majorHAnsi" w:hAnsiTheme="majorHAnsi"/>
        </w:rPr>
        <w:tab/>
      </w:r>
      <w:r w:rsidR="00EC7236">
        <w:rPr>
          <w:rFonts w:asciiTheme="majorHAnsi" w:hAnsiTheme="majorHAnsi"/>
        </w:rPr>
        <w:tab/>
      </w:r>
      <w:r w:rsidR="00EC7236">
        <w:rPr>
          <w:rFonts w:asciiTheme="majorHAnsi" w:hAnsiTheme="majorHAnsi"/>
        </w:rPr>
        <w:tab/>
      </w:r>
      <w:r w:rsidR="00EC7236">
        <w:rPr>
          <w:rFonts w:asciiTheme="majorHAnsi" w:hAnsiTheme="majorHAnsi"/>
        </w:rPr>
        <w:tab/>
      </w:r>
      <w:r w:rsidR="00EC7236">
        <w:rPr>
          <w:rFonts w:asciiTheme="majorHAnsi" w:hAnsiTheme="majorHAnsi"/>
        </w:rPr>
        <w:tab/>
      </w:r>
      <w:r w:rsidR="00EC7236">
        <w:rPr>
          <w:rFonts w:asciiTheme="majorHAnsi" w:hAnsiTheme="majorHAnsi"/>
        </w:rPr>
        <w:tab/>
        <w:t xml:space="preserve">  5</w:t>
      </w:r>
      <w:r w:rsidR="000B1F6C" w:rsidRPr="008F0981">
        <w:rPr>
          <w:rFonts w:asciiTheme="majorHAnsi" w:hAnsiTheme="majorHAnsi"/>
        </w:rPr>
        <w:t xml:space="preserve"> points</w:t>
      </w:r>
    </w:p>
    <w:p w:rsidR="000B1F6C" w:rsidRPr="008F0981" w:rsidRDefault="006467B9" w:rsidP="006467B9">
      <w:pPr>
        <w:pStyle w:val="ListParagraph"/>
        <w:numPr>
          <w:ilvl w:val="0"/>
          <w:numId w:val="25"/>
        </w:numPr>
        <w:spacing w:after="0"/>
        <w:contextualSpacing w:val="0"/>
        <w:divId w:val="1746761268"/>
        <w:rPr>
          <w:rFonts w:asciiTheme="majorHAnsi" w:hAnsiTheme="majorHAnsi"/>
        </w:rPr>
      </w:pPr>
      <w:r w:rsidRPr="008F0981">
        <w:rPr>
          <w:rFonts w:asciiTheme="majorHAnsi" w:hAnsiTheme="majorHAnsi"/>
        </w:rPr>
        <w:t>M</w:t>
      </w:r>
      <w:r w:rsidR="00401DAE" w:rsidRPr="008F0981">
        <w:rPr>
          <w:rFonts w:asciiTheme="majorHAnsi" w:hAnsiTheme="majorHAnsi"/>
        </w:rPr>
        <w:t xml:space="preserve">emo or A4 to employees or the CEO to ‘sell’ or communicate </w:t>
      </w:r>
    </w:p>
    <w:p w:rsidR="00401DAE" w:rsidRPr="008F0981" w:rsidRDefault="00401DAE" w:rsidP="006467B9">
      <w:pPr>
        <w:pStyle w:val="ListParagraph"/>
        <w:spacing w:after="0"/>
        <w:contextualSpacing w:val="0"/>
        <w:divId w:val="1746761268"/>
        <w:rPr>
          <w:rFonts w:asciiTheme="majorHAnsi" w:hAnsiTheme="majorHAnsi"/>
        </w:rPr>
      </w:pPr>
      <w:r w:rsidRPr="008F0981">
        <w:rPr>
          <w:rFonts w:asciiTheme="majorHAnsi" w:hAnsiTheme="majorHAnsi"/>
        </w:rPr>
        <w:lastRenderedPageBreak/>
        <w:t xml:space="preserve">the change, using principles from </w:t>
      </w:r>
      <w:r w:rsidR="004326EE" w:rsidRPr="008F0981">
        <w:rPr>
          <w:rFonts w:asciiTheme="majorHAnsi" w:hAnsiTheme="majorHAnsi"/>
        </w:rPr>
        <w:t>class</w:t>
      </w:r>
      <w:r w:rsidRPr="008F0981">
        <w:rPr>
          <w:rFonts w:asciiTheme="majorHAnsi" w:hAnsiTheme="majorHAnsi"/>
        </w:rPr>
        <w:t xml:space="preserve"> (1-2 pages)</w:t>
      </w:r>
      <w:r w:rsidR="000B1F6C" w:rsidRPr="008F0981">
        <w:rPr>
          <w:rFonts w:asciiTheme="majorHAnsi" w:hAnsiTheme="majorHAnsi"/>
        </w:rPr>
        <w:tab/>
      </w:r>
      <w:r w:rsidR="000B1F6C" w:rsidRPr="008F0981">
        <w:rPr>
          <w:rFonts w:asciiTheme="majorHAnsi" w:hAnsiTheme="majorHAnsi"/>
        </w:rPr>
        <w:tab/>
      </w:r>
      <w:r w:rsidR="000B1F6C" w:rsidRPr="008F0981">
        <w:rPr>
          <w:rFonts w:asciiTheme="majorHAnsi" w:hAnsiTheme="majorHAnsi"/>
        </w:rPr>
        <w:tab/>
      </w:r>
      <w:r w:rsidR="006467B9" w:rsidRPr="008F0981">
        <w:rPr>
          <w:rFonts w:asciiTheme="majorHAnsi" w:hAnsiTheme="majorHAnsi"/>
        </w:rPr>
        <w:t xml:space="preserve">  </w:t>
      </w:r>
      <w:r w:rsidR="00793F74" w:rsidRPr="008F0981">
        <w:rPr>
          <w:rFonts w:asciiTheme="majorHAnsi" w:hAnsiTheme="majorHAnsi"/>
        </w:rPr>
        <w:t>5</w:t>
      </w:r>
      <w:r w:rsidRPr="008F0981">
        <w:rPr>
          <w:rFonts w:asciiTheme="majorHAnsi" w:hAnsiTheme="majorHAnsi"/>
        </w:rPr>
        <w:t xml:space="preserve"> points</w:t>
      </w:r>
    </w:p>
    <w:p w:rsidR="000B1F6C" w:rsidRPr="008F0981" w:rsidRDefault="006467B9" w:rsidP="006467B9">
      <w:pPr>
        <w:pStyle w:val="ListParagraph"/>
        <w:numPr>
          <w:ilvl w:val="0"/>
          <w:numId w:val="25"/>
        </w:numPr>
        <w:spacing w:after="0"/>
        <w:contextualSpacing w:val="0"/>
        <w:divId w:val="1746761268"/>
        <w:rPr>
          <w:rFonts w:asciiTheme="majorHAnsi" w:hAnsiTheme="majorHAnsi"/>
        </w:rPr>
      </w:pPr>
      <w:r w:rsidRPr="008F0981">
        <w:rPr>
          <w:rFonts w:asciiTheme="majorHAnsi" w:hAnsiTheme="majorHAnsi"/>
        </w:rPr>
        <w:t>M</w:t>
      </w:r>
      <w:r w:rsidR="00401DAE" w:rsidRPr="008F0981">
        <w:rPr>
          <w:rFonts w:asciiTheme="majorHAnsi" w:hAnsiTheme="majorHAnsi"/>
        </w:rPr>
        <w:t xml:space="preserve">emo to CHRO on Staffing and/or Talent Implications of </w:t>
      </w:r>
    </w:p>
    <w:p w:rsidR="006467B9" w:rsidRPr="008F0981" w:rsidRDefault="006467B9" w:rsidP="006467B9">
      <w:pPr>
        <w:pStyle w:val="ListParagraph"/>
        <w:spacing w:after="0"/>
        <w:ind w:left="360"/>
        <w:contextualSpacing w:val="0"/>
        <w:divId w:val="1746761268"/>
        <w:rPr>
          <w:rFonts w:asciiTheme="majorHAnsi" w:hAnsiTheme="majorHAnsi"/>
        </w:rPr>
      </w:pPr>
      <w:r w:rsidRPr="008F0981">
        <w:rPr>
          <w:rFonts w:asciiTheme="majorHAnsi" w:hAnsiTheme="majorHAnsi"/>
        </w:rPr>
        <w:tab/>
      </w:r>
      <w:r w:rsidR="00401DAE" w:rsidRPr="008F0981">
        <w:rPr>
          <w:rFonts w:asciiTheme="majorHAnsi" w:hAnsiTheme="majorHAnsi"/>
        </w:rPr>
        <w:t>the changes (1 page)</w:t>
      </w:r>
      <w:r w:rsidR="00401DAE" w:rsidRPr="008F0981">
        <w:rPr>
          <w:rFonts w:asciiTheme="majorHAnsi" w:hAnsiTheme="majorHAnsi"/>
        </w:rPr>
        <w:tab/>
      </w:r>
      <w:r w:rsidR="000B1F6C" w:rsidRPr="008F0981">
        <w:rPr>
          <w:rFonts w:asciiTheme="majorHAnsi" w:hAnsiTheme="majorHAnsi"/>
        </w:rPr>
        <w:tab/>
      </w:r>
      <w:r w:rsidR="000B1F6C" w:rsidRPr="008F0981">
        <w:rPr>
          <w:rFonts w:asciiTheme="majorHAnsi" w:hAnsiTheme="majorHAnsi"/>
        </w:rPr>
        <w:tab/>
      </w:r>
      <w:r w:rsidR="000B1F6C" w:rsidRPr="008F0981">
        <w:rPr>
          <w:rFonts w:asciiTheme="majorHAnsi" w:hAnsiTheme="majorHAnsi"/>
        </w:rPr>
        <w:tab/>
      </w:r>
      <w:r w:rsidR="000B1F6C" w:rsidRPr="008F0981">
        <w:rPr>
          <w:rFonts w:asciiTheme="majorHAnsi" w:hAnsiTheme="majorHAnsi"/>
        </w:rPr>
        <w:tab/>
      </w:r>
      <w:r w:rsidR="000B1F6C" w:rsidRPr="008F0981">
        <w:rPr>
          <w:rFonts w:asciiTheme="majorHAnsi" w:hAnsiTheme="majorHAnsi"/>
        </w:rPr>
        <w:tab/>
      </w:r>
      <w:r w:rsidR="000B1F6C" w:rsidRPr="008F0981">
        <w:rPr>
          <w:rFonts w:asciiTheme="majorHAnsi" w:hAnsiTheme="majorHAnsi"/>
        </w:rPr>
        <w:tab/>
      </w:r>
      <w:r w:rsidR="00401DAE" w:rsidRPr="008F0981">
        <w:rPr>
          <w:rFonts w:asciiTheme="majorHAnsi" w:hAnsiTheme="majorHAnsi"/>
        </w:rPr>
        <w:t>10 points</w:t>
      </w:r>
    </w:p>
    <w:p w:rsidR="00401DAE" w:rsidRPr="008F0981" w:rsidRDefault="00401DAE" w:rsidP="006467B9">
      <w:pPr>
        <w:pStyle w:val="ListParagraph"/>
        <w:numPr>
          <w:ilvl w:val="0"/>
          <w:numId w:val="25"/>
        </w:numPr>
        <w:spacing w:after="0"/>
        <w:contextualSpacing w:val="0"/>
        <w:divId w:val="1746761268"/>
        <w:rPr>
          <w:rFonts w:asciiTheme="majorHAnsi" w:hAnsiTheme="majorHAnsi"/>
        </w:rPr>
      </w:pPr>
      <w:r w:rsidRPr="008F0981">
        <w:rPr>
          <w:rFonts w:asciiTheme="majorHAnsi" w:hAnsiTheme="majorHAnsi"/>
        </w:rPr>
        <w:t>Metric &amp; Collection Plan (1 slide)</w:t>
      </w:r>
      <w:r w:rsidR="00EC7236">
        <w:rPr>
          <w:rFonts w:asciiTheme="majorHAnsi" w:hAnsiTheme="majorHAnsi"/>
        </w:rPr>
        <w:tab/>
      </w:r>
      <w:r w:rsidR="00EC7236">
        <w:rPr>
          <w:rFonts w:asciiTheme="majorHAnsi" w:hAnsiTheme="majorHAnsi"/>
        </w:rPr>
        <w:tab/>
      </w:r>
      <w:r w:rsidR="00EC7236">
        <w:rPr>
          <w:rFonts w:asciiTheme="majorHAnsi" w:hAnsiTheme="majorHAnsi"/>
        </w:rPr>
        <w:tab/>
      </w:r>
      <w:r w:rsidR="00EC7236">
        <w:rPr>
          <w:rFonts w:asciiTheme="majorHAnsi" w:hAnsiTheme="majorHAnsi"/>
        </w:rPr>
        <w:tab/>
      </w:r>
      <w:r w:rsidR="00EC7236">
        <w:rPr>
          <w:rFonts w:asciiTheme="majorHAnsi" w:hAnsiTheme="majorHAnsi"/>
        </w:rPr>
        <w:tab/>
        <w:t>10</w:t>
      </w:r>
      <w:r w:rsidR="000B1F6C" w:rsidRPr="008F0981">
        <w:rPr>
          <w:rFonts w:asciiTheme="majorHAnsi" w:hAnsiTheme="majorHAnsi"/>
        </w:rPr>
        <w:t xml:space="preserve"> points</w:t>
      </w:r>
      <w:r w:rsidR="000B1F6C" w:rsidRPr="008F0981">
        <w:rPr>
          <w:rFonts w:asciiTheme="majorHAnsi" w:hAnsiTheme="majorHAnsi"/>
        </w:rPr>
        <w:tab/>
      </w:r>
    </w:p>
    <w:p w:rsidR="000B1F6C" w:rsidRPr="008F0981" w:rsidRDefault="00401DAE" w:rsidP="006467B9">
      <w:pPr>
        <w:pStyle w:val="ListParagraph"/>
        <w:numPr>
          <w:ilvl w:val="0"/>
          <w:numId w:val="25"/>
        </w:numPr>
        <w:spacing w:after="0"/>
        <w:contextualSpacing w:val="0"/>
        <w:divId w:val="1746761268"/>
        <w:rPr>
          <w:rFonts w:asciiTheme="majorHAnsi" w:hAnsiTheme="majorHAnsi"/>
        </w:rPr>
      </w:pPr>
      <w:r w:rsidRPr="008F0981">
        <w:rPr>
          <w:rFonts w:asciiTheme="majorHAnsi" w:hAnsiTheme="majorHAnsi"/>
        </w:rPr>
        <w:t>Sustainability/Governance Plan that describes how the changes</w:t>
      </w:r>
    </w:p>
    <w:p w:rsidR="008F0981" w:rsidRPr="008F0981" w:rsidRDefault="00401DAE" w:rsidP="008F0981">
      <w:pPr>
        <w:pStyle w:val="ListParagraph"/>
        <w:spacing w:after="0"/>
        <w:contextualSpacing w:val="0"/>
        <w:divId w:val="1746761268"/>
        <w:rPr>
          <w:rFonts w:asciiTheme="majorHAnsi" w:hAnsiTheme="majorHAnsi"/>
        </w:rPr>
      </w:pPr>
      <w:r w:rsidRPr="008F0981">
        <w:rPr>
          <w:rFonts w:asciiTheme="majorHAnsi" w:hAnsiTheme="majorHAnsi"/>
        </w:rPr>
        <w:t xml:space="preserve">will be managed, monitored and </w:t>
      </w:r>
      <w:r w:rsidR="00323D7C" w:rsidRPr="008F0981">
        <w:rPr>
          <w:rFonts w:asciiTheme="majorHAnsi" w:hAnsiTheme="majorHAnsi"/>
        </w:rPr>
        <w:t>governed (</w:t>
      </w:r>
      <w:r w:rsidRPr="008F0981">
        <w:rPr>
          <w:rFonts w:asciiTheme="majorHAnsi" w:hAnsiTheme="majorHAnsi"/>
        </w:rPr>
        <w:t>1 slide)</w:t>
      </w:r>
      <w:r w:rsidRPr="008F0981">
        <w:rPr>
          <w:rFonts w:asciiTheme="majorHAnsi" w:hAnsiTheme="majorHAnsi"/>
        </w:rPr>
        <w:tab/>
      </w:r>
      <w:r w:rsidRPr="008F0981">
        <w:rPr>
          <w:rFonts w:asciiTheme="majorHAnsi" w:hAnsiTheme="majorHAnsi"/>
        </w:rPr>
        <w:tab/>
      </w:r>
      <w:r w:rsidR="006467B9" w:rsidRPr="008F0981">
        <w:rPr>
          <w:rFonts w:asciiTheme="majorHAnsi" w:hAnsiTheme="majorHAnsi"/>
        </w:rPr>
        <w:tab/>
      </w:r>
      <w:r w:rsidR="008F0981" w:rsidRPr="008F0981">
        <w:rPr>
          <w:rFonts w:asciiTheme="majorHAnsi" w:hAnsiTheme="majorHAnsi"/>
        </w:rPr>
        <w:t xml:space="preserve">  </w:t>
      </w:r>
      <w:r w:rsidR="006467B9" w:rsidRPr="008F0981">
        <w:rPr>
          <w:rFonts w:asciiTheme="majorHAnsi" w:hAnsiTheme="majorHAnsi"/>
        </w:rPr>
        <w:t>5 points</w:t>
      </w:r>
      <w:r w:rsidR="006467B9" w:rsidRPr="008F0981">
        <w:rPr>
          <w:rFonts w:asciiTheme="majorHAnsi" w:hAnsiTheme="majorHAnsi"/>
        </w:rPr>
        <w:tab/>
      </w:r>
    </w:p>
    <w:p w:rsidR="006467B9" w:rsidRPr="008F0981" w:rsidRDefault="006467B9" w:rsidP="008F0981">
      <w:pPr>
        <w:pStyle w:val="ListParagraph"/>
        <w:numPr>
          <w:ilvl w:val="0"/>
          <w:numId w:val="25"/>
        </w:numPr>
        <w:spacing w:after="0"/>
        <w:contextualSpacing w:val="0"/>
        <w:divId w:val="1746761268"/>
        <w:rPr>
          <w:rFonts w:asciiTheme="majorHAnsi" w:hAnsiTheme="majorHAnsi"/>
        </w:rPr>
      </w:pPr>
      <w:r w:rsidRPr="008F0981">
        <w:rPr>
          <w:rFonts w:asciiTheme="majorHAnsi" w:hAnsiTheme="majorHAnsi"/>
        </w:rPr>
        <w:t xml:space="preserve">Memo </w:t>
      </w:r>
      <w:r w:rsidR="00401DAE" w:rsidRPr="008F0981">
        <w:rPr>
          <w:rFonts w:asciiTheme="majorHAnsi" w:hAnsiTheme="majorHAnsi"/>
        </w:rPr>
        <w:t>to CHRO using one or more change model</w:t>
      </w:r>
      <w:r w:rsidR="004326EE" w:rsidRPr="008F0981">
        <w:rPr>
          <w:rFonts w:asciiTheme="majorHAnsi" w:hAnsiTheme="majorHAnsi"/>
        </w:rPr>
        <w:t>(s)</w:t>
      </w:r>
      <w:r w:rsidR="00401DAE" w:rsidRPr="008F0981">
        <w:rPr>
          <w:rFonts w:asciiTheme="majorHAnsi" w:hAnsiTheme="majorHAnsi"/>
        </w:rPr>
        <w:t xml:space="preserve"> for </w:t>
      </w:r>
    </w:p>
    <w:p w:rsidR="00752754" w:rsidRPr="00105812" w:rsidRDefault="006467B9" w:rsidP="00105812">
      <w:pPr>
        <w:pStyle w:val="ListParagraph"/>
        <w:spacing w:after="0"/>
        <w:ind w:left="360"/>
        <w:contextualSpacing w:val="0"/>
        <w:divId w:val="1746761268"/>
        <w:rPr>
          <w:rFonts w:asciiTheme="majorHAnsi" w:hAnsiTheme="majorHAnsi"/>
          <w:u w:val="single"/>
        </w:rPr>
      </w:pPr>
      <w:r w:rsidRPr="008F0981">
        <w:rPr>
          <w:rFonts w:asciiTheme="majorHAnsi" w:hAnsiTheme="majorHAnsi"/>
        </w:rPr>
        <w:tab/>
      </w:r>
      <w:r w:rsidR="00401DAE" w:rsidRPr="00264B63">
        <w:rPr>
          <w:rFonts w:asciiTheme="majorHAnsi" w:hAnsiTheme="majorHAnsi"/>
          <w:u w:val="single"/>
        </w:rPr>
        <w:t xml:space="preserve">analysis </w:t>
      </w:r>
      <w:r w:rsidRPr="00264B63">
        <w:rPr>
          <w:rFonts w:asciiTheme="majorHAnsi" w:hAnsiTheme="majorHAnsi"/>
          <w:u w:val="single"/>
        </w:rPr>
        <w:t>and</w:t>
      </w:r>
      <w:r w:rsidR="00401DAE" w:rsidRPr="00264B63">
        <w:rPr>
          <w:rFonts w:asciiTheme="majorHAnsi" w:hAnsiTheme="majorHAnsi"/>
          <w:u w:val="single"/>
        </w:rPr>
        <w:t xml:space="preserve"> recommendations (2 pages)</w:t>
      </w:r>
      <w:r w:rsidR="00793F74" w:rsidRPr="00264B63">
        <w:rPr>
          <w:rFonts w:asciiTheme="majorHAnsi" w:hAnsiTheme="majorHAnsi"/>
          <w:u w:val="single"/>
        </w:rPr>
        <w:t xml:space="preserve"> </w:t>
      </w:r>
      <w:r w:rsidRPr="00264B63">
        <w:rPr>
          <w:rFonts w:asciiTheme="majorHAnsi" w:hAnsiTheme="majorHAnsi"/>
          <w:u w:val="single"/>
        </w:rPr>
        <w:tab/>
      </w:r>
      <w:r w:rsidRPr="00264B63">
        <w:rPr>
          <w:rFonts w:asciiTheme="majorHAnsi" w:hAnsiTheme="majorHAnsi"/>
          <w:u w:val="single"/>
        </w:rPr>
        <w:tab/>
      </w:r>
      <w:r w:rsidRPr="00264B63">
        <w:rPr>
          <w:rFonts w:asciiTheme="majorHAnsi" w:hAnsiTheme="majorHAnsi"/>
          <w:u w:val="single"/>
        </w:rPr>
        <w:tab/>
      </w:r>
      <w:r w:rsidRPr="00264B63">
        <w:rPr>
          <w:rFonts w:asciiTheme="majorHAnsi" w:hAnsiTheme="majorHAnsi"/>
          <w:u w:val="single"/>
        </w:rPr>
        <w:tab/>
      </w:r>
      <w:r w:rsidR="00793F74" w:rsidRPr="00264B63">
        <w:rPr>
          <w:rFonts w:asciiTheme="majorHAnsi" w:hAnsiTheme="majorHAnsi"/>
          <w:u w:val="single"/>
        </w:rPr>
        <w:t>10 points</w:t>
      </w:r>
    </w:p>
    <w:p w:rsidR="00793F74" w:rsidRPr="008F0981" w:rsidRDefault="008F0981" w:rsidP="000B1F6C">
      <w:pPr>
        <w:widowControl w:val="0"/>
        <w:ind w:left="3600"/>
        <w:divId w:val="1746761268"/>
        <w:rPr>
          <w:rFonts w:asciiTheme="majorHAnsi" w:hAnsiTheme="majorHAnsi" w:cs="Arial"/>
          <w:sz w:val="22"/>
          <w:szCs w:val="22"/>
        </w:rPr>
      </w:pPr>
      <w:r w:rsidRPr="008F0981">
        <w:rPr>
          <w:rFonts w:asciiTheme="majorHAnsi" w:hAnsiTheme="majorHAnsi" w:cs="Arial"/>
          <w:sz w:val="22"/>
          <w:szCs w:val="22"/>
        </w:rPr>
        <w:t xml:space="preserve">          </w:t>
      </w:r>
      <w:r w:rsidR="00793F74" w:rsidRPr="008F0981">
        <w:rPr>
          <w:rFonts w:asciiTheme="majorHAnsi" w:hAnsiTheme="majorHAnsi" w:cs="Arial"/>
          <w:sz w:val="22"/>
          <w:szCs w:val="22"/>
        </w:rPr>
        <w:t>Total</w:t>
      </w:r>
      <w:r w:rsidRPr="008F0981">
        <w:rPr>
          <w:rFonts w:asciiTheme="majorHAnsi" w:hAnsiTheme="majorHAnsi" w:cs="Arial"/>
          <w:sz w:val="22"/>
          <w:szCs w:val="22"/>
        </w:rPr>
        <w:t>:</w:t>
      </w:r>
      <w:r w:rsidRPr="008F0981">
        <w:rPr>
          <w:rFonts w:asciiTheme="majorHAnsi" w:hAnsiTheme="majorHAnsi" w:cs="Arial"/>
          <w:sz w:val="22"/>
          <w:szCs w:val="22"/>
        </w:rPr>
        <w:tab/>
      </w:r>
      <w:r w:rsidRPr="008F0981">
        <w:rPr>
          <w:rFonts w:asciiTheme="majorHAnsi" w:hAnsiTheme="majorHAnsi" w:cs="Arial"/>
          <w:sz w:val="22"/>
          <w:szCs w:val="22"/>
        </w:rPr>
        <w:tab/>
      </w:r>
      <w:r w:rsidRPr="008F0981">
        <w:rPr>
          <w:rFonts w:asciiTheme="majorHAnsi" w:hAnsiTheme="majorHAnsi" w:cs="Arial"/>
          <w:sz w:val="22"/>
          <w:szCs w:val="22"/>
        </w:rPr>
        <w:tab/>
      </w:r>
      <w:r w:rsidRPr="008F0981">
        <w:rPr>
          <w:rFonts w:asciiTheme="majorHAnsi" w:hAnsiTheme="majorHAnsi" w:cs="Arial"/>
          <w:sz w:val="22"/>
          <w:szCs w:val="22"/>
        </w:rPr>
        <w:tab/>
      </w:r>
      <w:r w:rsidR="00793F74" w:rsidRPr="008F0981">
        <w:rPr>
          <w:rFonts w:asciiTheme="majorHAnsi" w:hAnsiTheme="majorHAnsi" w:cs="Arial"/>
          <w:sz w:val="22"/>
          <w:szCs w:val="22"/>
        </w:rPr>
        <w:t>60 Points</w:t>
      </w:r>
    </w:p>
    <w:p w:rsidR="006467B9" w:rsidRPr="00E119BA" w:rsidRDefault="006467B9" w:rsidP="000B1F6C">
      <w:pPr>
        <w:widowControl w:val="0"/>
        <w:ind w:left="3600"/>
        <w:divId w:val="1746761268"/>
        <w:rPr>
          <w:rFonts w:ascii="Cambria" w:hAnsi="Cambria" w:cs="Arial"/>
          <w:b/>
          <w:sz w:val="22"/>
          <w:szCs w:val="22"/>
        </w:rPr>
      </w:pPr>
    </w:p>
    <w:p w:rsidR="00023D5B" w:rsidRDefault="00023D5B" w:rsidP="003F2743">
      <w:pPr>
        <w:widowControl w:val="0"/>
        <w:divId w:val="1746761268"/>
        <w:rPr>
          <w:rFonts w:ascii="Cambria" w:hAnsi="Cambria" w:cs="Arial"/>
          <w:b/>
          <w:sz w:val="22"/>
          <w:szCs w:val="22"/>
        </w:rPr>
      </w:pPr>
    </w:p>
    <w:p w:rsidR="0073774B" w:rsidRPr="00E119BA" w:rsidRDefault="0073774B" w:rsidP="003F2743">
      <w:pPr>
        <w:widowControl w:val="0"/>
        <w:divId w:val="1746761268"/>
        <w:rPr>
          <w:rFonts w:ascii="Cambria" w:hAnsi="Cambria" w:cs="Arial"/>
          <w:sz w:val="22"/>
          <w:szCs w:val="22"/>
        </w:rPr>
      </w:pPr>
      <w:r w:rsidRPr="00E119BA">
        <w:rPr>
          <w:rFonts w:ascii="Cambria" w:hAnsi="Cambria" w:cs="Arial"/>
          <w:b/>
          <w:sz w:val="22"/>
          <w:szCs w:val="22"/>
        </w:rPr>
        <w:t xml:space="preserve">Additional Note on Grading:  </w:t>
      </w:r>
      <w:r w:rsidRPr="00E119BA">
        <w:rPr>
          <w:rFonts w:ascii="Cambria" w:hAnsi="Cambria" w:cs="Arial"/>
          <w:sz w:val="22"/>
          <w:szCs w:val="22"/>
        </w:rPr>
        <w:t xml:space="preserve">Once all assignments are graded, there may be further adjustments to the course grades so that the </w:t>
      </w:r>
      <w:r w:rsidR="00752754" w:rsidRPr="00E119BA">
        <w:rPr>
          <w:rFonts w:ascii="Cambria" w:hAnsi="Cambria" w:cs="Arial"/>
          <w:sz w:val="22"/>
          <w:szCs w:val="22"/>
        </w:rPr>
        <w:t xml:space="preserve">final </w:t>
      </w:r>
      <w:r w:rsidRPr="00E119BA">
        <w:rPr>
          <w:rFonts w:ascii="Cambria" w:hAnsi="Cambria" w:cs="Arial"/>
          <w:sz w:val="22"/>
          <w:szCs w:val="22"/>
        </w:rPr>
        <w:t>course grades average at approximately 90 out of 100.</w:t>
      </w:r>
    </w:p>
    <w:p w:rsidR="0073774B" w:rsidRPr="00E119BA" w:rsidRDefault="0073774B" w:rsidP="003F2743">
      <w:pPr>
        <w:widowControl w:val="0"/>
        <w:divId w:val="1746761268"/>
        <w:rPr>
          <w:rFonts w:ascii="Cambria" w:hAnsi="Cambria" w:cs="Arial"/>
          <w:b/>
          <w:sz w:val="22"/>
          <w:szCs w:val="22"/>
        </w:rPr>
      </w:pPr>
    </w:p>
    <w:p w:rsidR="0073774B" w:rsidRDefault="0073774B" w:rsidP="003F2743">
      <w:pPr>
        <w:widowControl w:val="0"/>
        <w:divId w:val="1746761268"/>
        <w:rPr>
          <w:rFonts w:ascii="Cambria" w:hAnsi="Cambria" w:cs="Arial"/>
          <w:sz w:val="22"/>
          <w:szCs w:val="22"/>
        </w:rPr>
      </w:pPr>
      <w:r w:rsidRPr="00E119BA">
        <w:rPr>
          <w:rFonts w:ascii="Cambria" w:hAnsi="Cambria" w:cs="Arial"/>
          <w:b/>
          <w:sz w:val="22"/>
          <w:szCs w:val="22"/>
        </w:rPr>
        <w:t xml:space="preserve">Academic Integrity:  </w:t>
      </w:r>
      <w:r w:rsidRPr="00E119BA">
        <w:rPr>
          <w:rFonts w:ascii="Cambria" w:hAnsi="Cambria" w:cs="Arial"/>
          <w:sz w:val="22"/>
          <w:szCs w:val="22"/>
        </w:rPr>
        <w:t xml:space="preserve">Dishonesty in any form in relation to any component of this course will lead to failure from this course.  The academic standards of the University protect the quality of education and research at this School. These standards of conduct are detailed in the Student Code and can be found at the following URL: </w:t>
      </w:r>
    </w:p>
    <w:p w:rsidR="00245774" w:rsidRDefault="001939D1" w:rsidP="003F2743">
      <w:pPr>
        <w:widowControl w:val="0"/>
        <w:divId w:val="1746761268"/>
        <w:rPr>
          <w:color w:val="1F497D"/>
        </w:rPr>
      </w:pPr>
      <w:hyperlink r:id="rId8" w:history="1">
        <w:r w:rsidR="00245774">
          <w:rPr>
            <w:rStyle w:val="Hyperlink"/>
          </w:rPr>
          <w:t>http://studentcode.illinois.edu/article1_part4_1-402.html</w:t>
        </w:r>
      </w:hyperlink>
    </w:p>
    <w:p w:rsidR="00245774" w:rsidRPr="00514310" w:rsidRDefault="00245774" w:rsidP="003F2743">
      <w:pPr>
        <w:widowControl w:val="0"/>
        <w:divId w:val="1746761268"/>
        <w:rPr>
          <w:rFonts w:ascii="Cambria" w:hAnsi="Cambria" w:cs="Arial"/>
          <w:color w:val="1F497D" w:themeColor="text2"/>
          <w:sz w:val="22"/>
          <w:szCs w:val="22"/>
        </w:rPr>
      </w:pPr>
    </w:p>
    <w:p w:rsidR="0073774B" w:rsidRPr="00E119BA" w:rsidRDefault="0073774B" w:rsidP="003F2743">
      <w:pPr>
        <w:widowControl w:val="0"/>
        <w:divId w:val="1746761268"/>
        <w:rPr>
          <w:rFonts w:ascii="Cambria" w:hAnsi="Cambria" w:cs="Arial"/>
          <w:sz w:val="22"/>
          <w:szCs w:val="22"/>
        </w:rPr>
      </w:pPr>
      <w:r w:rsidRPr="00E119BA">
        <w:rPr>
          <w:rFonts w:ascii="Cambria" w:hAnsi="Cambria" w:cs="Arial"/>
          <w:sz w:val="22"/>
          <w:szCs w:val="22"/>
        </w:rPr>
        <w:t xml:space="preserve">As a student, you should avoid obtaining (1) answers for any assigned work from any unauthorized source or (2) working with another person or persons on any assignment when not specifically permitted by the instructor. </w:t>
      </w:r>
    </w:p>
    <w:p w:rsidR="0073774B" w:rsidRPr="00E119BA" w:rsidRDefault="0073774B" w:rsidP="003F2743">
      <w:pPr>
        <w:widowControl w:val="0"/>
        <w:divId w:val="1746761268"/>
        <w:rPr>
          <w:rFonts w:ascii="Cambria" w:hAnsi="Cambria" w:cs="Arial"/>
          <w:sz w:val="22"/>
          <w:szCs w:val="22"/>
        </w:rPr>
      </w:pPr>
    </w:p>
    <w:p w:rsidR="005E527D" w:rsidRDefault="0073774B" w:rsidP="0085117C">
      <w:pPr>
        <w:pStyle w:val="BodyText"/>
        <w:widowControl w:val="0"/>
        <w:divId w:val="1746761268"/>
        <w:rPr>
          <w:rFonts w:ascii="Cambria" w:hAnsi="Cambria" w:cs="Arial"/>
          <w:sz w:val="22"/>
          <w:szCs w:val="22"/>
        </w:rPr>
      </w:pPr>
      <w:r w:rsidRPr="00E119BA">
        <w:rPr>
          <w:rFonts w:ascii="Cambria" w:hAnsi="Cambria" w:cs="Arial"/>
          <w:sz w:val="22"/>
          <w:szCs w:val="22"/>
        </w:rPr>
        <w:t>The Student Code also discusses plagiarism. A student should neither fail to credit sources used in a work product in any attempt to pass off the work as one's own, nor attempt to receive credit for work performed by another, including papers obtained in whole or in part from individuals or other sources. Any problems of academic integrity on an individual assignment will result in a student receiving a failing grade for the whole course. Conduct yourself in such a manner, at all times, to avoid any suspicion of wrongdoing. Avoid helping anyone else break the rules.  Enrollment in this course indicates you have read and accepted the terms of this course outline.</w:t>
      </w:r>
    </w:p>
    <w:p w:rsidR="00264B63" w:rsidRDefault="00264B63" w:rsidP="0085117C">
      <w:pPr>
        <w:pStyle w:val="BodyText"/>
        <w:widowControl w:val="0"/>
        <w:divId w:val="1746761268"/>
        <w:rPr>
          <w:rFonts w:ascii="Cambria" w:hAnsi="Cambria" w:cs="Arial"/>
          <w:sz w:val="22"/>
          <w:szCs w:val="22"/>
        </w:rPr>
      </w:pPr>
    </w:p>
    <w:p w:rsidR="00264B63" w:rsidRPr="00ED1603" w:rsidRDefault="00264B63" w:rsidP="0085117C">
      <w:pPr>
        <w:pStyle w:val="BodyText"/>
        <w:widowControl w:val="0"/>
        <w:divId w:val="1746761268"/>
        <w:rPr>
          <w:rFonts w:ascii="Cambria" w:hAnsi="Cambria" w:cs="Arial"/>
          <w:b/>
          <w:sz w:val="22"/>
          <w:szCs w:val="22"/>
          <w:u w:val="single"/>
        </w:rPr>
      </w:pPr>
      <w:r w:rsidRPr="00ED1603">
        <w:rPr>
          <w:rFonts w:ascii="Cambria" w:hAnsi="Cambria" w:cs="Arial"/>
          <w:b/>
          <w:sz w:val="22"/>
          <w:szCs w:val="22"/>
          <w:u w:val="single"/>
        </w:rPr>
        <w:t>Recording of Class Lecture</w:t>
      </w:r>
    </w:p>
    <w:p w:rsidR="00264B63" w:rsidRPr="00ED1603" w:rsidRDefault="00264B63" w:rsidP="0085117C">
      <w:pPr>
        <w:pStyle w:val="BodyText"/>
        <w:widowControl w:val="0"/>
        <w:divId w:val="1746761268"/>
        <w:rPr>
          <w:rFonts w:ascii="Cambria" w:hAnsi="Cambria" w:cs="Arial"/>
          <w:b/>
          <w:sz w:val="22"/>
          <w:szCs w:val="22"/>
          <w:u w:val="single"/>
        </w:rPr>
      </w:pPr>
    </w:p>
    <w:p w:rsidR="00264B63" w:rsidRPr="00264B63" w:rsidRDefault="00264B63" w:rsidP="0085117C">
      <w:pPr>
        <w:pStyle w:val="BodyText"/>
        <w:widowControl w:val="0"/>
        <w:divId w:val="1746761268"/>
        <w:rPr>
          <w:rFonts w:ascii="Cambria" w:hAnsi="Cambria" w:cs="Arial"/>
          <w:sz w:val="22"/>
          <w:szCs w:val="22"/>
        </w:rPr>
      </w:pPr>
      <w:r w:rsidRPr="00ED1603">
        <w:rPr>
          <w:rFonts w:ascii="Cambria" w:hAnsi="Cambria" w:cs="Arial"/>
          <w:sz w:val="22"/>
          <w:szCs w:val="22"/>
        </w:rPr>
        <w:t xml:space="preserve">The instructors reserve the right to make audio and/or video recording of class lectures </w:t>
      </w:r>
      <w:r w:rsidR="00323D7C" w:rsidRPr="00ED1603">
        <w:rPr>
          <w:rFonts w:ascii="Cambria" w:hAnsi="Cambria" w:cs="Arial"/>
          <w:sz w:val="22"/>
          <w:szCs w:val="22"/>
        </w:rPr>
        <w:t>for</w:t>
      </w:r>
      <w:r w:rsidRPr="00ED1603">
        <w:rPr>
          <w:rFonts w:ascii="Cambria" w:hAnsi="Cambria" w:cs="Arial"/>
          <w:sz w:val="22"/>
          <w:szCs w:val="22"/>
        </w:rPr>
        <w:t xml:space="preserve"> documenting the class, for future playback, or to serve as the basis for academic writing.</w:t>
      </w:r>
      <w:r w:rsidR="00105812" w:rsidRPr="00ED1603">
        <w:rPr>
          <w:rFonts w:ascii="Cambria" w:hAnsi="Cambria" w:cs="Arial"/>
          <w:sz w:val="22"/>
          <w:szCs w:val="22"/>
        </w:rPr>
        <w:t xml:space="preserve">  Students will be asked to sign releases to provide permission.</w:t>
      </w:r>
    </w:p>
    <w:p w:rsidR="0073774B" w:rsidRPr="00E119BA" w:rsidRDefault="005E527D" w:rsidP="005E527D">
      <w:pPr>
        <w:jc w:val="center"/>
        <w:divId w:val="1746761268"/>
        <w:rPr>
          <w:rFonts w:ascii="Cambria" w:hAnsi="Cambria" w:cs="Arial"/>
          <w:b/>
          <w:bCs/>
          <w:sz w:val="22"/>
          <w:szCs w:val="22"/>
        </w:rPr>
      </w:pPr>
      <w:r w:rsidRPr="00E119BA">
        <w:rPr>
          <w:rFonts w:ascii="Cambria" w:hAnsi="Cambria" w:cs="Arial"/>
          <w:b/>
          <w:bCs/>
          <w:sz w:val="22"/>
          <w:szCs w:val="22"/>
        </w:rPr>
        <w:br w:type="page"/>
      </w:r>
      <w:r w:rsidRPr="00E119BA">
        <w:rPr>
          <w:rFonts w:ascii="Cambria" w:hAnsi="Cambria" w:cs="Arial"/>
          <w:b/>
          <w:bCs/>
          <w:sz w:val="22"/>
          <w:szCs w:val="22"/>
        </w:rPr>
        <w:lastRenderedPageBreak/>
        <w:t>LER 590-CM</w:t>
      </w:r>
      <w:r w:rsidR="0073774B" w:rsidRPr="00E119BA">
        <w:rPr>
          <w:rFonts w:ascii="Cambria" w:hAnsi="Cambria" w:cs="Arial"/>
          <w:b/>
          <w:bCs/>
          <w:sz w:val="22"/>
          <w:szCs w:val="22"/>
        </w:rPr>
        <w:t xml:space="preserve"> Session Objectives, Short Paper Topics and Readings</w:t>
      </w:r>
    </w:p>
    <w:p w:rsidR="0073774B" w:rsidRPr="00E119BA" w:rsidRDefault="0073774B" w:rsidP="003F2743">
      <w:pPr>
        <w:divId w:val="1746761268"/>
        <w:rPr>
          <w:rFonts w:ascii="Cambria" w:hAnsi="Cambria" w:cs="Arial"/>
          <w:sz w:val="22"/>
          <w:szCs w:val="22"/>
          <w:u w:val="single"/>
        </w:rPr>
      </w:pPr>
    </w:p>
    <w:p w:rsidR="000E667D" w:rsidRPr="00E119BA" w:rsidRDefault="000E667D" w:rsidP="003F2743">
      <w:pPr>
        <w:divId w:val="1746761268"/>
        <w:rPr>
          <w:rFonts w:ascii="Cambria" w:hAnsi="Cambria" w:cs="Arial"/>
          <w:sz w:val="22"/>
          <w:szCs w:val="22"/>
          <w:u w:val="single"/>
        </w:rPr>
      </w:pPr>
    </w:p>
    <w:p w:rsidR="00B468D5" w:rsidRDefault="00A741E2" w:rsidP="000E667D">
      <w:pPr>
        <w:pStyle w:val="Heading3"/>
        <w:spacing w:before="0" w:beforeAutospacing="0" w:after="0" w:afterAutospacing="0"/>
        <w:ind w:left="1980" w:hangingChars="900" w:hanging="1980"/>
        <w:divId w:val="1746761268"/>
        <w:rPr>
          <w:rFonts w:ascii="Cambria" w:hAnsi="Cambria"/>
          <w:sz w:val="22"/>
          <w:szCs w:val="22"/>
          <w:u w:val="single"/>
        </w:rPr>
      </w:pPr>
      <w:r w:rsidRPr="00E119BA">
        <w:rPr>
          <w:rFonts w:ascii="Cambria" w:hAnsi="Cambria"/>
          <w:sz w:val="22"/>
          <w:szCs w:val="22"/>
          <w:u w:val="single"/>
        </w:rPr>
        <w:t>Session 1</w:t>
      </w:r>
      <w:r w:rsidR="00B468D5">
        <w:rPr>
          <w:rFonts w:ascii="Cambria" w:hAnsi="Cambria"/>
          <w:sz w:val="22"/>
          <w:szCs w:val="22"/>
          <w:u w:val="single"/>
        </w:rPr>
        <w:t xml:space="preserve"> Aug. 2</w:t>
      </w:r>
      <w:r w:rsidR="00572FAF">
        <w:rPr>
          <w:rFonts w:ascii="Cambria" w:hAnsi="Cambria"/>
          <w:sz w:val="22"/>
          <w:szCs w:val="22"/>
          <w:u w:val="single"/>
        </w:rPr>
        <w:t>7</w:t>
      </w:r>
      <w:r w:rsidR="00323D7C">
        <w:rPr>
          <w:rFonts w:ascii="Cambria" w:hAnsi="Cambria"/>
          <w:sz w:val="22"/>
          <w:szCs w:val="22"/>
          <w:u w:val="single"/>
        </w:rPr>
        <w:t>th Course</w:t>
      </w:r>
      <w:r w:rsidR="00B468D5">
        <w:rPr>
          <w:rFonts w:ascii="Cambria" w:hAnsi="Cambria"/>
          <w:sz w:val="22"/>
          <w:szCs w:val="22"/>
          <w:u w:val="single"/>
        </w:rPr>
        <w:t xml:space="preserve"> Overview</w:t>
      </w:r>
      <w:r w:rsidR="00477E16">
        <w:rPr>
          <w:rFonts w:ascii="Cambria" w:hAnsi="Cambria"/>
          <w:sz w:val="22"/>
          <w:szCs w:val="22"/>
          <w:u w:val="single"/>
        </w:rPr>
        <w:t xml:space="preserve"> and </w:t>
      </w:r>
      <w:r w:rsidR="005337BF">
        <w:rPr>
          <w:rFonts w:ascii="Cambria" w:hAnsi="Cambria"/>
          <w:sz w:val="22"/>
          <w:szCs w:val="22"/>
          <w:u w:val="single"/>
        </w:rPr>
        <w:t>Change Management Models</w:t>
      </w:r>
      <w:r w:rsidRPr="00E119BA">
        <w:rPr>
          <w:rFonts w:ascii="Cambria" w:hAnsi="Cambria"/>
          <w:sz w:val="22"/>
          <w:szCs w:val="22"/>
          <w:u w:val="single"/>
        </w:rPr>
        <w:t xml:space="preserve"> </w:t>
      </w:r>
    </w:p>
    <w:p w:rsidR="00477E16" w:rsidRDefault="00477E16" w:rsidP="00477E16">
      <w:pPr>
        <w:ind w:left="360"/>
        <w:divId w:val="1746761268"/>
        <w:rPr>
          <w:rFonts w:ascii="Cambria" w:hAnsi="Cambria" w:cs="Arial"/>
          <w:b/>
          <w:sz w:val="22"/>
          <w:szCs w:val="22"/>
        </w:rPr>
      </w:pPr>
    </w:p>
    <w:p w:rsidR="00477E16" w:rsidRPr="00E119BA" w:rsidRDefault="00477E16" w:rsidP="00477E16">
      <w:pPr>
        <w:ind w:left="360"/>
        <w:divId w:val="1746761268"/>
        <w:rPr>
          <w:rFonts w:ascii="Cambria" w:hAnsi="Cambria" w:cs="Arial"/>
          <w:b/>
          <w:sz w:val="22"/>
          <w:szCs w:val="22"/>
        </w:rPr>
      </w:pPr>
      <w:r w:rsidRPr="00E119BA">
        <w:rPr>
          <w:rFonts w:ascii="Cambria" w:hAnsi="Cambria" w:cs="Arial"/>
          <w:b/>
          <w:sz w:val="22"/>
          <w:szCs w:val="22"/>
        </w:rPr>
        <w:t xml:space="preserve">At the end of this session you should be better able to. . . </w:t>
      </w:r>
    </w:p>
    <w:p w:rsidR="00477E16" w:rsidRDefault="00477E16" w:rsidP="008017F8">
      <w:pPr>
        <w:numPr>
          <w:ilvl w:val="0"/>
          <w:numId w:val="2"/>
        </w:numPr>
        <w:tabs>
          <w:tab w:val="clear" w:pos="720"/>
          <w:tab w:val="num" w:pos="1080"/>
        </w:tabs>
        <w:ind w:left="1080"/>
        <w:divId w:val="1746761268"/>
        <w:rPr>
          <w:rFonts w:ascii="Cambria" w:hAnsi="Cambria" w:cs="Arial"/>
          <w:i/>
          <w:sz w:val="22"/>
          <w:szCs w:val="22"/>
        </w:rPr>
      </w:pPr>
      <w:r w:rsidRPr="00E119BA">
        <w:rPr>
          <w:rFonts w:ascii="Cambria" w:hAnsi="Cambria" w:cs="Arial"/>
          <w:i/>
          <w:sz w:val="22"/>
          <w:szCs w:val="22"/>
        </w:rPr>
        <w:t>Understand the structure and operation of this class</w:t>
      </w:r>
    </w:p>
    <w:p w:rsidR="000B1F6C" w:rsidRDefault="005337BF" w:rsidP="000B1F6C">
      <w:pPr>
        <w:numPr>
          <w:ilvl w:val="0"/>
          <w:numId w:val="2"/>
        </w:numPr>
        <w:tabs>
          <w:tab w:val="clear" w:pos="720"/>
          <w:tab w:val="num" w:pos="1080"/>
        </w:tabs>
        <w:ind w:left="1080"/>
        <w:divId w:val="1746761268"/>
        <w:rPr>
          <w:rFonts w:ascii="Cambria" w:hAnsi="Cambria" w:cs="Arial"/>
          <w:i/>
          <w:sz w:val="22"/>
          <w:szCs w:val="22"/>
        </w:rPr>
      </w:pPr>
      <w:r>
        <w:rPr>
          <w:rFonts w:ascii="Cambria" w:hAnsi="Cambria" w:cs="Arial"/>
          <w:i/>
          <w:sz w:val="22"/>
          <w:szCs w:val="22"/>
        </w:rPr>
        <w:t>Understand the three change models that will be the focus of the class</w:t>
      </w:r>
    </w:p>
    <w:p w:rsidR="000B1F6C" w:rsidRDefault="000B1F6C" w:rsidP="000B1F6C">
      <w:pPr>
        <w:divId w:val="1746761268"/>
        <w:rPr>
          <w:rFonts w:ascii="Cambria" w:hAnsi="Cambria" w:cs="Arial"/>
          <w:b/>
          <w:sz w:val="22"/>
          <w:szCs w:val="22"/>
        </w:rPr>
      </w:pPr>
      <w:r>
        <w:rPr>
          <w:rFonts w:ascii="Cambria" w:hAnsi="Cambria" w:cs="Arial"/>
          <w:b/>
          <w:sz w:val="22"/>
          <w:szCs w:val="22"/>
        </w:rPr>
        <w:t xml:space="preserve">       </w:t>
      </w:r>
    </w:p>
    <w:p w:rsidR="00447031" w:rsidRDefault="00AC2AE1" w:rsidP="000E667D">
      <w:pPr>
        <w:pStyle w:val="Heading3"/>
        <w:spacing w:before="0" w:beforeAutospacing="0" w:after="0" w:afterAutospacing="0"/>
        <w:ind w:left="1980" w:hangingChars="900" w:hanging="1980"/>
        <w:divId w:val="1746761268"/>
        <w:rPr>
          <w:rFonts w:ascii="Cambria" w:hAnsi="Cambria"/>
          <w:sz w:val="22"/>
          <w:szCs w:val="22"/>
          <w:u w:val="single"/>
        </w:rPr>
      </w:pPr>
      <w:r>
        <w:rPr>
          <w:rFonts w:ascii="Cambria" w:hAnsi="Cambria"/>
          <w:sz w:val="22"/>
          <w:szCs w:val="22"/>
          <w:u w:val="single"/>
        </w:rPr>
        <w:t xml:space="preserve">Sept. </w:t>
      </w:r>
      <w:r w:rsidR="00572FAF">
        <w:rPr>
          <w:rFonts w:ascii="Cambria" w:hAnsi="Cambria"/>
          <w:sz w:val="22"/>
          <w:szCs w:val="22"/>
          <w:u w:val="single"/>
        </w:rPr>
        <w:t>3rd</w:t>
      </w:r>
      <w:r>
        <w:rPr>
          <w:rFonts w:ascii="Cambria" w:hAnsi="Cambria"/>
          <w:sz w:val="22"/>
          <w:szCs w:val="22"/>
          <w:u w:val="single"/>
        </w:rPr>
        <w:t xml:space="preserve"> NO CLASS</w:t>
      </w:r>
    </w:p>
    <w:p w:rsidR="00AC2AE1" w:rsidRDefault="00AC2AE1" w:rsidP="000E667D">
      <w:pPr>
        <w:pStyle w:val="Heading3"/>
        <w:spacing w:before="0" w:beforeAutospacing="0" w:after="0" w:afterAutospacing="0"/>
        <w:ind w:left="1980" w:hangingChars="900" w:hanging="1980"/>
        <w:divId w:val="1746761268"/>
        <w:rPr>
          <w:rFonts w:ascii="Cambria" w:hAnsi="Cambria"/>
          <w:sz w:val="22"/>
          <w:szCs w:val="22"/>
          <w:u w:val="single"/>
        </w:rPr>
      </w:pPr>
    </w:p>
    <w:p w:rsidR="00AC2AE1" w:rsidRDefault="00AC2AE1" w:rsidP="000E667D">
      <w:pPr>
        <w:pStyle w:val="Heading3"/>
        <w:spacing w:before="0" w:beforeAutospacing="0" w:after="0" w:afterAutospacing="0"/>
        <w:ind w:left="1980" w:hangingChars="900" w:hanging="1980"/>
        <w:divId w:val="1746761268"/>
        <w:rPr>
          <w:rFonts w:ascii="Cambria" w:hAnsi="Cambria"/>
          <w:sz w:val="22"/>
          <w:szCs w:val="22"/>
          <w:u w:val="single"/>
        </w:rPr>
      </w:pPr>
    </w:p>
    <w:p w:rsidR="00A741E2" w:rsidRPr="00E119BA" w:rsidRDefault="00B468D5" w:rsidP="000E667D">
      <w:pPr>
        <w:pStyle w:val="Heading3"/>
        <w:spacing w:before="0" w:beforeAutospacing="0" w:after="0" w:afterAutospacing="0"/>
        <w:ind w:left="1980" w:hangingChars="900" w:hanging="1980"/>
        <w:divId w:val="1746761268"/>
        <w:rPr>
          <w:rFonts w:ascii="Cambria" w:hAnsi="Cambria"/>
          <w:sz w:val="22"/>
          <w:szCs w:val="22"/>
          <w:u w:val="single"/>
        </w:rPr>
      </w:pPr>
      <w:r>
        <w:rPr>
          <w:rFonts w:ascii="Cambria" w:hAnsi="Cambria"/>
          <w:sz w:val="22"/>
          <w:szCs w:val="22"/>
          <w:u w:val="single"/>
        </w:rPr>
        <w:t xml:space="preserve">Session 2 </w:t>
      </w:r>
      <w:r w:rsidR="00AC2AE1">
        <w:rPr>
          <w:rFonts w:ascii="Cambria" w:hAnsi="Cambria"/>
          <w:sz w:val="22"/>
          <w:szCs w:val="22"/>
          <w:u w:val="single"/>
        </w:rPr>
        <w:t>Sept. 1</w:t>
      </w:r>
      <w:r w:rsidR="00572FAF">
        <w:rPr>
          <w:rFonts w:ascii="Cambria" w:hAnsi="Cambria"/>
          <w:sz w:val="22"/>
          <w:szCs w:val="22"/>
          <w:u w:val="single"/>
        </w:rPr>
        <w:t>0</w:t>
      </w:r>
      <w:r w:rsidR="00323D7C">
        <w:rPr>
          <w:rFonts w:ascii="Cambria" w:hAnsi="Cambria"/>
          <w:sz w:val="22"/>
          <w:szCs w:val="22"/>
          <w:u w:val="single"/>
        </w:rPr>
        <w:t>th Business</w:t>
      </w:r>
      <w:r w:rsidR="005337BF">
        <w:rPr>
          <w:rFonts w:ascii="Cambria" w:hAnsi="Cambria"/>
          <w:sz w:val="22"/>
          <w:szCs w:val="22"/>
          <w:u w:val="single"/>
        </w:rPr>
        <w:t xml:space="preserve"> Strategy and Business </w:t>
      </w:r>
      <w:r w:rsidR="00323D7C">
        <w:rPr>
          <w:rFonts w:ascii="Cambria" w:hAnsi="Cambria"/>
          <w:sz w:val="22"/>
          <w:szCs w:val="22"/>
          <w:u w:val="single"/>
        </w:rPr>
        <w:t>Partnering, and</w:t>
      </w:r>
      <w:r w:rsidR="009B2E78">
        <w:rPr>
          <w:rFonts w:ascii="Cambria" w:hAnsi="Cambria"/>
          <w:sz w:val="22"/>
          <w:szCs w:val="22"/>
          <w:u w:val="single"/>
        </w:rPr>
        <w:t xml:space="preserve"> Assessment </w:t>
      </w:r>
    </w:p>
    <w:p w:rsidR="000E667D" w:rsidRPr="00E119BA" w:rsidRDefault="000E667D" w:rsidP="00A741E2">
      <w:pPr>
        <w:ind w:left="360"/>
        <w:divId w:val="1746761268"/>
        <w:rPr>
          <w:rFonts w:ascii="Cambria" w:hAnsi="Cambria" w:cs="Arial"/>
          <w:b/>
          <w:sz w:val="22"/>
          <w:szCs w:val="22"/>
        </w:rPr>
      </w:pPr>
    </w:p>
    <w:p w:rsidR="00A741E2" w:rsidRPr="00E119BA" w:rsidRDefault="00A741E2" w:rsidP="00A741E2">
      <w:pPr>
        <w:ind w:left="360"/>
        <w:divId w:val="1746761268"/>
        <w:rPr>
          <w:rFonts w:ascii="Cambria" w:hAnsi="Cambria" w:cs="Arial"/>
          <w:b/>
          <w:sz w:val="22"/>
          <w:szCs w:val="22"/>
        </w:rPr>
      </w:pPr>
      <w:r w:rsidRPr="00E119BA">
        <w:rPr>
          <w:rFonts w:ascii="Cambria" w:hAnsi="Cambria" w:cs="Arial"/>
          <w:b/>
          <w:sz w:val="22"/>
          <w:szCs w:val="22"/>
        </w:rPr>
        <w:t>At the end of this sessi</w:t>
      </w:r>
      <w:r w:rsidR="005B66A5" w:rsidRPr="00E119BA">
        <w:rPr>
          <w:rFonts w:ascii="Cambria" w:hAnsi="Cambria" w:cs="Arial"/>
          <w:b/>
          <w:sz w:val="22"/>
          <w:szCs w:val="22"/>
        </w:rPr>
        <w:t xml:space="preserve">on you should be better able to. . . </w:t>
      </w:r>
    </w:p>
    <w:p w:rsidR="00A741E2" w:rsidRDefault="005337BF" w:rsidP="008017F8">
      <w:pPr>
        <w:numPr>
          <w:ilvl w:val="0"/>
          <w:numId w:val="2"/>
        </w:numPr>
        <w:ind w:left="1080"/>
        <w:divId w:val="1746761268"/>
        <w:rPr>
          <w:rFonts w:ascii="Cambria" w:hAnsi="Cambria" w:cs="Arial"/>
          <w:i/>
          <w:sz w:val="22"/>
          <w:szCs w:val="22"/>
        </w:rPr>
      </w:pPr>
      <w:r>
        <w:rPr>
          <w:rFonts w:ascii="Cambria" w:hAnsi="Cambria" w:cs="Arial"/>
          <w:i/>
          <w:sz w:val="22"/>
          <w:szCs w:val="22"/>
        </w:rPr>
        <w:t>Gain an appreciation for the connection for business strategy and HR strategy</w:t>
      </w:r>
    </w:p>
    <w:p w:rsidR="00477E16" w:rsidRDefault="00477E16" w:rsidP="008017F8">
      <w:pPr>
        <w:numPr>
          <w:ilvl w:val="0"/>
          <w:numId w:val="2"/>
        </w:numPr>
        <w:ind w:left="1080"/>
        <w:divId w:val="1746761268"/>
        <w:rPr>
          <w:rFonts w:ascii="Cambria" w:hAnsi="Cambria" w:cs="Arial"/>
          <w:i/>
          <w:sz w:val="22"/>
          <w:szCs w:val="22"/>
        </w:rPr>
      </w:pPr>
      <w:r>
        <w:rPr>
          <w:rFonts w:ascii="Cambria" w:hAnsi="Cambria" w:cs="Arial"/>
          <w:i/>
          <w:sz w:val="22"/>
          <w:szCs w:val="22"/>
        </w:rPr>
        <w:t xml:space="preserve">Appreciate the roles </w:t>
      </w:r>
      <w:r w:rsidR="005337BF">
        <w:rPr>
          <w:rFonts w:ascii="Cambria" w:hAnsi="Cambria" w:cs="Arial"/>
          <w:i/>
          <w:sz w:val="22"/>
          <w:szCs w:val="22"/>
        </w:rPr>
        <w:t xml:space="preserve">that an HR Business Partner can play </w:t>
      </w:r>
      <w:r>
        <w:rPr>
          <w:rFonts w:ascii="Cambria" w:hAnsi="Cambria" w:cs="Arial"/>
          <w:i/>
          <w:sz w:val="22"/>
          <w:szCs w:val="22"/>
        </w:rPr>
        <w:t>under different change situations</w:t>
      </w:r>
    </w:p>
    <w:p w:rsidR="008C4D2E" w:rsidRDefault="008C4D2E" w:rsidP="008017F8">
      <w:pPr>
        <w:numPr>
          <w:ilvl w:val="0"/>
          <w:numId w:val="2"/>
        </w:numPr>
        <w:ind w:left="1080"/>
        <w:divId w:val="1746761268"/>
        <w:rPr>
          <w:rFonts w:ascii="Cambria" w:hAnsi="Cambria" w:cs="Arial"/>
          <w:i/>
          <w:sz w:val="22"/>
          <w:szCs w:val="22"/>
        </w:rPr>
      </w:pPr>
      <w:r>
        <w:rPr>
          <w:rFonts w:ascii="Cambria" w:hAnsi="Cambria" w:cs="Arial"/>
          <w:i/>
          <w:sz w:val="22"/>
          <w:szCs w:val="22"/>
        </w:rPr>
        <w:t>Understand the importance of proper change communication strategy</w:t>
      </w:r>
    </w:p>
    <w:p w:rsidR="005337BF" w:rsidRPr="00E119BA" w:rsidRDefault="005337BF" w:rsidP="008017F8">
      <w:pPr>
        <w:numPr>
          <w:ilvl w:val="0"/>
          <w:numId w:val="2"/>
        </w:numPr>
        <w:ind w:left="1080"/>
        <w:divId w:val="1746761268"/>
        <w:rPr>
          <w:rFonts w:ascii="Cambria" w:hAnsi="Cambria" w:cs="Arial"/>
          <w:i/>
          <w:sz w:val="22"/>
          <w:szCs w:val="22"/>
        </w:rPr>
      </w:pPr>
      <w:r>
        <w:rPr>
          <w:rFonts w:ascii="Cambria" w:hAnsi="Cambria" w:cs="Arial"/>
          <w:i/>
          <w:sz w:val="22"/>
          <w:szCs w:val="22"/>
        </w:rPr>
        <w:t xml:space="preserve">Write a change management charter </w:t>
      </w:r>
    </w:p>
    <w:p w:rsidR="00A741E2" w:rsidRPr="00E119BA" w:rsidRDefault="00A741E2" w:rsidP="00A741E2">
      <w:pPr>
        <w:ind w:left="720"/>
        <w:divId w:val="1746761268"/>
        <w:rPr>
          <w:rFonts w:ascii="Cambria" w:hAnsi="Cambria" w:cs="Arial"/>
          <w:sz w:val="22"/>
          <w:szCs w:val="22"/>
        </w:rPr>
      </w:pPr>
    </w:p>
    <w:p w:rsidR="00A741E2" w:rsidRPr="00E119BA" w:rsidRDefault="00A741E2" w:rsidP="00A741E2">
      <w:pPr>
        <w:ind w:left="360"/>
        <w:divId w:val="1746761268"/>
        <w:rPr>
          <w:rFonts w:ascii="Cambria" w:hAnsi="Cambria" w:cs="Arial"/>
          <w:b/>
          <w:sz w:val="22"/>
          <w:szCs w:val="22"/>
        </w:rPr>
      </w:pPr>
      <w:r w:rsidRPr="00E119BA">
        <w:rPr>
          <w:rFonts w:ascii="Cambria" w:hAnsi="Cambria" w:cs="Arial"/>
          <w:b/>
          <w:sz w:val="22"/>
          <w:szCs w:val="22"/>
        </w:rPr>
        <w:t>Readings:</w:t>
      </w:r>
    </w:p>
    <w:p w:rsidR="00A741E2" w:rsidRDefault="00276E95" w:rsidP="008017F8">
      <w:pPr>
        <w:pStyle w:val="Heading3"/>
        <w:numPr>
          <w:ilvl w:val="0"/>
          <w:numId w:val="6"/>
        </w:numPr>
        <w:spacing w:before="0" w:beforeAutospacing="0" w:after="0" w:afterAutospacing="0"/>
        <w:divId w:val="1746761268"/>
        <w:rPr>
          <w:rFonts w:ascii="Cambria" w:hAnsi="Cambria"/>
          <w:b w:val="0"/>
          <w:sz w:val="22"/>
          <w:szCs w:val="22"/>
        </w:rPr>
      </w:pPr>
      <w:r w:rsidRPr="00E119BA">
        <w:rPr>
          <w:rFonts w:ascii="Cambria" w:hAnsi="Cambria"/>
          <w:b w:val="0"/>
          <w:sz w:val="22"/>
          <w:szCs w:val="22"/>
        </w:rPr>
        <w:t>Leading Change:  Chapter 1 (Transforming Organizations:  Why Firms Fail), and Chapter 2 (Successful Change and the Force that Drives it)</w:t>
      </w:r>
    </w:p>
    <w:p w:rsidR="008C4D2E" w:rsidRDefault="008C4D2E" w:rsidP="008017F8">
      <w:pPr>
        <w:pStyle w:val="Heading3"/>
        <w:numPr>
          <w:ilvl w:val="0"/>
          <w:numId w:val="6"/>
        </w:numPr>
        <w:spacing w:before="0" w:beforeAutospacing="0" w:after="0" w:afterAutospacing="0"/>
        <w:divId w:val="1746761268"/>
        <w:rPr>
          <w:rFonts w:ascii="Cambria" w:hAnsi="Cambria"/>
          <w:b w:val="0"/>
          <w:sz w:val="22"/>
          <w:szCs w:val="22"/>
        </w:rPr>
      </w:pPr>
      <w:r>
        <w:rPr>
          <w:rFonts w:ascii="Cambria" w:hAnsi="Cambria"/>
          <w:b w:val="0"/>
          <w:sz w:val="22"/>
          <w:szCs w:val="22"/>
        </w:rPr>
        <w:t>Communicating Change:  Chapter 1 (Target Supervisors), and Chapter 2 (Don’t Go Directly to the Front Line)</w:t>
      </w:r>
    </w:p>
    <w:p w:rsidR="009A6723" w:rsidRDefault="009A6723" w:rsidP="008017F8">
      <w:pPr>
        <w:numPr>
          <w:ilvl w:val="0"/>
          <w:numId w:val="6"/>
        </w:numPr>
        <w:divId w:val="1746761268"/>
        <w:rPr>
          <w:rFonts w:ascii="Cambria" w:hAnsi="Cambria"/>
          <w:bCs/>
          <w:sz w:val="22"/>
          <w:szCs w:val="22"/>
        </w:rPr>
      </w:pPr>
      <w:r>
        <w:rPr>
          <w:rFonts w:ascii="Cambria" w:hAnsi="Cambria"/>
          <w:bCs/>
          <w:sz w:val="22"/>
          <w:szCs w:val="22"/>
        </w:rPr>
        <w:t xml:space="preserve">Ulrich, Dave &amp; Allen, Justin, </w:t>
      </w:r>
      <w:r w:rsidR="002B610C">
        <w:rPr>
          <w:rFonts w:ascii="Cambria" w:hAnsi="Cambria"/>
          <w:bCs/>
          <w:sz w:val="22"/>
          <w:szCs w:val="22"/>
        </w:rPr>
        <w:t>“</w:t>
      </w:r>
      <w:r w:rsidRPr="002B610C">
        <w:rPr>
          <w:rFonts w:ascii="Cambria" w:hAnsi="Cambria"/>
          <w:bCs/>
          <w:sz w:val="22"/>
          <w:szCs w:val="22"/>
        </w:rPr>
        <w:t>Helping HR Know the Business</w:t>
      </w:r>
      <w:r w:rsidR="002B610C">
        <w:rPr>
          <w:rFonts w:ascii="Cambria" w:hAnsi="Cambria"/>
          <w:bCs/>
          <w:sz w:val="22"/>
          <w:szCs w:val="22"/>
        </w:rPr>
        <w:t>”</w:t>
      </w:r>
      <w:r w:rsidRPr="002B610C">
        <w:rPr>
          <w:rFonts w:ascii="Cambria" w:hAnsi="Cambria"/>
          <w:bCs/>
          <w:sz w:val="22"/>
          <w:szCs w:val="22"/>
        </w:rPr>
        <w:t>,</w:t>
      </w:r>
      <w:r>
        <w:rPr>
          <w:rFonts w:ascii="Cambria" w:hAnsi="Cambria"/>
          <w:bCs/>
          <w:i/>
          <w:sz w:val="22"/>
          <w:szCs w:val="22"/>
        </w:rPr>
        <w:t xml:space="preserve"> </w:t>
      </w:r>
      <w:r w:rsidRPr="002B610C">
        <w:rPr>
          <w:rFonts w:ascii="Cambria" w:hAnsi="Cambria"/>
          <w:bCs/>
          <w:i/>
          <w:sz w:val="22"/>
          <w:szCs w:val="22"/>
        </w:rPr>
        <w:t>RBL Institute Mini Forum</w:t>
      </w:r>
      <w:r>
        <w:rPr>
          <w:rFonts w:ascii="Cambria" w:hAnsi="Cambria"/>
          <w:bCs/>
          <w:sz w:val="22"/>
          <w:szCs w:val="22"/>
        </w:rPr>
        <w:t xml:space="preserve"> </w:t>
      </w:r>
      <w:r w:rsidRPr="002B610C">
        <w:rPr>
          <w:rFonts w:ascii="Cambria" w:hAnsi="Cambria"/>
          <w:bCs/>
          <w:i/>
          <w:sz w:val="22"/>
          <w:szCs w:val="22"/>
        </w:rPr>
        <w:t>White Paper</w:t>
      </w:r>
      <w:r>
        <w:rPr>
          <w:rFonts w:ascii="Cambria" w:hAnsi="Cambria"/>
          <w:bCs/>
          <w:sz w:val="22"/>
          <w:szCs w:val="22"/>
        </w:rPr>
        <w:t>, January 2009</w:t>
      </w:r>
    </w:p>
    <w:p w:rsidR="009A6723" w:rsidRDefault="009A6723" w:rsidP="008017F8">
      <w:pPr>
        <w:numPr>
          <w:ilvl w:val="0"/>
          <w:numId w:val="6"/>
        </w:numPr>
        <w:divId w:val="1746761268"/>
        <w:rPr>
          <w:rFonts w:ascii="Cambria" w:hAnsi="Cambria"/>
          <w:bCs/>
          <w:sz w:val="22"/>
          <w:szCs w:val="22"/>
        </w:rPr>
      </w:pPr>
      <w:r>
        <w:rPr>
          <w:rFonts w:ascii="Cambria" w:hAnsi="Cambria"/>
          <w:bCs/>
          <w:sz w:val="22"/>
          <w:szCs w:val="22"/>
        </w:rPr>
        <w:t xml:space="preserve">Younger, John, Smallwood, Norm and Younger, Aaron, </w:t>
      </w:r>
      <w:r w:rsidR="002B610C">
        <w:rPr>
          <w:rFonts w:ascii="Cambria" w:hAnsi="Cambria"/>
          <w:bCs/>
          <w:sz w:val="22"/>
          <w:szCs w:val="22"/>
        </w:rPr>
        <w:t>“</w:t>
      </w:r>
      <w:r w:rsidRPr="002B610C">
        <w:rPr>
          <w:rFonts w:ascii="Cambria" w:hAnsi="Cambria"/>
          <w:bCs/>
          <w:sz w:val="22"/>
          <w:szCs w:val="22"/>
        </w:rPr>
        <w:t>The A to Z of Becoming a Business</w:t>
      </w:r>
      <w:r>
        <w:rPr>
          <w:rFonts w:ascii="Cambria" w:hAnsi="Cambria"/>
          <w:bCs/>
          <w:i/>
          <w:sz w:val="22"/>
          <w:szCs w:val="22"/>
        </w:rPr>
        <w:t xml:space="preserve"> </w:t>
      </w:r>
      <w:r w:rsidRPr="002B610C">
        <w:rPr>
          <w:rFonts w:ascii="Cambria" w:hAnsi="Cambria"/>
          <w:bCs/>
          <w:sz w:val="22"/>
          <w:szCs w:val="22"/>
        </w:rPr>
        <w:t>Ally</w:t>
      </w:r>
      <w:r w:rsidR="002B610C">
        <w:rPr>
          <w:rFonts w:ascii="Cambria" w:hAnsi="Cambria"/>
          <w:bCs/>
          <w:i/>
          <w:sz w:val="22"/>
          <w:szCs w:val="22"/>
        </w:rPr>
        <w:t xml:space="preserve">” </w:t>
      </w:r>
      <w:r>
        <w:rPr>
          <w:rFonts w:ascii="Cambria" w:hAnsi="Cambria"/>
          <w:bCs/>
          <w:sz w:val="22"/>
          <w:szCs w:val="22"/>
        </w:rPr>
        <w:t>(To be distributed by Instructors)</w:t>
      </w:r>
    </w:p>
    <w:p w:rsidR="00BE3AC8" w:rsidRDefault="00BE3AC8" w:rsidP="00BE3AC8">
      <w:pPr>
        <w:ind w:left="1080"/>
        <w:divId w:val="1746761268"/>
        <w:rPr>
          <w:rFonts w:ascii="Cambria" w:hAnsi="Cambria"/>
          <w:bCs/>
          <w:sz w:val="22"/>
          <w:szCs w:val="22"/>
        </w:rPr>
      </w:pPr>
    </w:p>
    <w:p w:rsidR="0069261D" w:rsidRDefault="00BE3AC8" w:rsidP="00BE3AC8">
      <w:pPr>
        <w:pStyle w:val="Heading3"/>
        <w:spacing w:before="0" w:beforeAutospacing="0" w:after="0" w:afterAutospacing="0"/>
        <w:ind w:left="1080"/>
        <w:divId w:val="1746761268"/>
        <w:rPr>
          <w:rFonts w:ascii="Cambria" w:hAnsi="Cambria"/>
          <w:i/>
          <w:sz w:val="22"/>
          <w:szCs w:val="22"/>
        </w:rPr>
      </w:pPr>
      <w:r w:rsidRPr="00E119BA">
        <w:rPr>
          <w:rFonts w:ascii="Cambria" w:hAnsi="Cambria"/>
          <w:i/>
          <w:sz w:val="22"/>
          <w:szCs w:val="22"/>
        </w:rPr>
        <w:t xml:space="preserve">Field Project: </w:t>
      </w:r>
      <w:r>
        <w:rPr>
          <w:rFonts w:ascii="Cambria" w:hAnsi="Cambria"/>
          <w:i/>
          <w:sz w:val="22"/>
          <w:szCs w:val="22"/>
        </w:rPr>
        <w:t xml:space="preserve"> </w:t>
      </w:r>
      <w:r w:rsidRPr="00E119BA">
        <w:rPr>
          <w:rFonts w:ascii="Cambria" w:hAnsi="Cambria"/>
          <w:i/>
          <w:sz w:val="22"/>
          <w:szCs w:val="22"/>
        </w:rPr>
        <w:t xml:space="preserve">Submit a proposed organization and topic, along with a one paragraph summary by the start of class on </w:t>
      </w:r>
      <w:r w:rsidR="00AC2AE1">
        <w:rPr>
          <w:rFonts w:ascii="Cambria" w:hAnsi="Cambria"/>
          <w:i/>
          <w:sz w:val="22"/>
          <w:szCs w:val="22"/>
        </w:rPr>
        <w:t>September 1</w:t>
      </w:r>
      <w:r w:rsidR="00572FAF">
        <w:rPr>
          <w:rFonts w:ascii="Cambria" w:hAnsi="Cambria"/>
          <w:i/>
          <w:sz w:val="22"/>
          <w:szCs w:val="22"/>
        </w:rPr>
        <w:t>0</w:t>
      </w:r>
      <w:r w:rsidR="00AC2AE1">
        <w:rPr>
          <w:rFonts w:ascii="Cambria" w:hAnsi="Cambria"/>
          <w:i/>
          <w:sz w:val="22"/>
          <w:szCs w:val="22"/>
        </w:rPr>
        <w:t>th</w:t>
      </w:r>
    </w:p>
    <w:p w:rsidR="00BE3AC8" w:rsidRDefault="00BE3AC8" w:rsidP="0069261D">
      <w:pPr>
        <w:pStyle w:val="Heading3"/>
        <w:spacing w:before="0" w:beforeAutospacing="0" w:after="0" w:afterAutospacing="0"/>
        <w:divId w:val="1746761268"/>
        <w:rPr>
          <w:rFonts w:ascii="Cambria" w:hAnsi="Cambria"/>
          <w:i/>
          <w:sz w:val="22"/>
          <w:szCs w:val="22"/>
        </w:rPr>
      </w:pPr>
      <w:r w:rsidRPr="00E119BA">
        <w:rPr>
          <w:rFonts w:ascii="Cambria" w:hAnsi="Cambria"/>
          <w:i/>
          <w:sz w:val="22"/>
          <w:szCs w:val="22"/>
        </w:rPr>
        <w:t xml:space="preserve">  </w:t>
      </w:r>
    </w:p>
    <w:p w:rsidR="00C632A6" w:rsidRDefault="00C632A6" w:rsidP="00A741E2">
      <w:pPr>
        <w:pStyle w:val="Heading3"/>
        <w:spacing w:before="0" w:beforeAutospacing="0" w:after="0" w:afterAutospacing="0"/>
        <w:ind w:left="1980" w:hangingChars="900" w:hanging="1980"/>
        <w:divId w:val="1746761268"/>
        <w:rPr>
          <w:rFonts w:ascii="Cambria" w:hAnsi="Cambria"/>
          <w:b w:val="0"/>
          <w:sz w:val="22"/>
          <w:szCs w:val="22"/>
        </w:rPr>
      </w:pPr>
    </w:p>
    <w:p w:rsidR="00A741E2" w:rsidRPr="00E119BA" w:rsidRDefault="00A741E2" w:rsidP="000E667D">
      <w:pPr>
        <w:pStyle w:val="Heading3"/>
        <w:spacing w:before="0" w:beforeAutospacing="0" w:after="0" w:afterAutospacing="0"/>
        <w:ind w:left="1980" w:hangingChars="900" w:hanging="1980"/>
        <w:divId w:val="1746761268"/>
        <w:rPr>
          <w:rFonts w:ascii="Cambria" w:hAnsi="Cambria"/>
          <w:sz w:val="22"/>
          <w:szCs w:val="22"/>
          <w:u w:val="single"/>
        </w:rPr>
      </w:pPr>
      <w:r w:rsidRPr="00E119BA">
        <w:rPr>
          <w:rFonts w:ascii="Cambria" w:hAnsi="Cambria"/>
          <w:sz w:val="22"/>
          <w:szCs w:val="22"/>
          <w:u w:val="single"/>
        </w:rPr>
        <w:t xml:space="preserve">Session </w:t>
      </w:r>
      <w:r w:rsidR="00B468D5">
        <w:rPr>
          <w:rFonts w:ascii="Cambria" w:hAnsi="Cambria"/>
          <w:sz w:val="22"/>
          <w:szCs w:val="22"/>
          <w:u w:val="single"/>
        </w:rPr>
        <w:t>3</w:t>
      </w:r>
      <w:r w:rsidRPr="00E119BA">
        <w:rPr>
          <w:rFonts w:ascii="Cambria" w:hAnsi="Cambria"/>
          <w:sz w:val="22"/>
          <w:szCs w:val="22"/>
          <w:u w:val="single"/>
        </w:rPr>
        <w:t xml:space="preserve"> Sept. 1</w:t>
      </w:r>
      <w:r w:rsidR="00572FAF">
        <w:rPr>
          <w:rFonts w:ascii="Cambria" w:hAnsi="Cambria"/>
          <w:sz w:val="22"/>
          <w:szCs w:val="22"/>
          <w:u w:val="single"/>
        </w:rPr>
        <w:t>7</w:t>
      </w:r>
      <w:r w:rsidR="00323D7C">
        <w:rPr>
          <w:rFonts w:ascii="Cambria" w:hAnsi="Cambria"/>
          <w:sz w:val="22"/>
          <w:szCs w:val="22"/>
          <w:u w:val="single"/>
        </w:rPr>
        <w:t>th Alignment</w:t>
      </w:r>
      <w:r w:rsidR="009B2E78">
        <w:rPr>
          <w:rFonts w:ascii="Cambria" w:hAnsi="Cambria"/>
          <w:sz w:val="22"/>
          <w:szCs w:val="22"/>
          <w:u w:val="single"/>
        </w:rPr>
        <w:t xml:space="preserve"> and </w:t>
      </w:r>
      <w:r w:rsidR="00F9681A">
        <w:rPr>
          <w:rFonts w:ascii="Cambria" w:hAnsi="Cambria"/>
          <w:sz w:val="22"/>
          <w:szCs w:val="22"/>
          <w:u w:val="single"/>
        </w:rPr>
        <w:t>Change Management Readiness Tools</w:t>
      </w:r>
      <w:r w:rsidR="00782481">
        <w:rPr>
          <w:rFonts w:ascii="Cambria" w:hAnsi="Cambria"/>
          <w:sz w:val="22"/>
          <w:szCs w:val="22"/>
          <w:u w:val="single"/>
        </w:rPr>
        <w:t xml:space="preserve">   </w:t>
      </w:r>
    </w:p>
    <w:p w:rsidR="000E667D" w:rsidRPr="00E119BA" w:rsidRDefault="000E667D"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At the end of this sessi</w:t>
      </w:r>
      <w:r w:rsidR="005B66A5" w:rsidRPr="00E119BA">
        <w:rPr>
          <w:rFonts w:ascii="Cambria" w:hAnsi="Cambria" w:cs="Arial"/>
          <w:b/>
          <w:sz w:val="22"/>
          <w:szCs w:val="22"/>
        </w:rPr>
        <w:t xml:space="preserve">on you should be better able to. . . </w:t>
      </w:r>
    </w:p>
    <w:p w:rsidR="009B2E78" w:rsidRPr="003C7875" w:rsidRDefault="009B2E78" w:rsidP="008017F8">
      <w:pPr>
        <w:numPr>
          <w:ilvl w:val="0"/>
          <w:numId w:val="5"/>
        </w:numPr>
        <w:divId w:val="1746761268"/>
        <w:rPr>
          <w:rFonts w:ascii="Cambria" w:hAnsi="Cambria" w:cs="Arial"/>
          <w:sz w:val="22"/>
          <w:szCs w:val="22"/>
        </w:rPr>
      </w:pPr>
      <w:r>
        <w:rPr>
          <w:rFonts w:ascii="Cambria" w:hAnsi="Cambria" w:cs="Arial"/>
          <w:i/>
          <w:sz w:val="22"/>
          <w:szCs w:val="22"/>
        </w:rPr>
        <w:t>Understand the importance of alignment and how to influence when needed</w:t>
      </w:r>
    </w:p>
    <w:p w:rsidR="003C7875" w:rsidRPr="008C4D2E" w:rsidRDefault="003C7875" w:rsidP="008017F8">
      <w:pPr>
        <w:numPr>
          <w:ilvl w:val="0"/>
          <w:numId w:val="5"/>
        </w:numPr>
        <w:divId w:val="1746761268"/>
        <w:rPr>
          <w:rFonts w:ascii="Cambria" w:hAnsi="Cambria" w:cs="Arial"/>
          <w:sz w:val="22"/>
          <w:szCs w:val="22"/>
        </w:rPr>
      </w:pPr>
      <w:r>
        <w:rPr>
          <w:rFonts w:ascii="Cambria" w:hAnsi="Cambria" w:cs="Arial"/>
          <w:i/>
          <w:sz w:val="22"/>
          <w:szCs w:val="22"/>
        </w:rPr>
        <w:t>Understand methods to gain top team alignment</w:t>
      </w:r>
    </w:p>
    <w:p w:rsidR="008C4D2E" w:rsidRPr="009B2E78" w:rsidRDefault="008C4D2E" w:rsidP="008017F8">
      <w:pPr>
        <w:numPr>
          <w:ilvl w:val="0"/>
          <w:numId w:val="5"/>
        </w:numPr>
        <w:divId w:val="1746761268"/>
        <w:rPr>
          <w:rFonts w:ascii="Cambria" w:hAnsi="Cambria" w:cs="Arial"/>
          <w:sz w:val="22"/>
          <w:szCs w:val="22"/>
        </w:rPr>
      </w:pPr>
      <w:r>
        <w:rPr>
          <w:rFonts w:ascii="Cambria" w:hAnsi="Cambria" w:cs="Arial"/>
          <w:i/>
          <w:sz w:val="22"/>
          <w:szCs w:val="22"/>
        </w:rPr>
        <w:t>Appreciate how different managerial levels impact change communication</w:t>
      </w:r>
    </w:p>
    <w:p w:rsidR="00F1112F" w:rsidRPr="00E119BA" w:rsidRDefault="005B66A5" w:rsidP="008017F8">
      <w:pPr>
        <w:numPr>
          <w:ilvl w:val="0"/>
          <w:numId w:val="5"/>
        </w:numPr>
        <w:divId w:val="1746761268"/>
        <w:rPr>
          <w:rFonts w:ascii="Cambria" w:hAnsi="Cambria" w:cs="Arial"/>
          <w:sz w:val="22"/>
          <w:szCs w:val="22"/>
        </w:rPr>
      </w:pPr>
      <w:r w:rsidRPr="00E119BA">
        <w:rPr>
          <w:rFonts w:ascii="Cambria" w:hAnsi="Cambria" w:cs="Arial"/>
          <w:i/>
          <w:sz w:val="22"/>
          <w:szCs w:val="22"/>
        </w:rPr>
        <w:t>U</w:t>
      </w:r>
      <w:r w:rsidR="009B2E78">
        <w:rPr>
          <w:rFonts w:ascii="Cambria" w:hAnsi="Cambria" w:cs="Arial"/>
          <w:i/>
          <w:sz w:val="22"/>
          <w:szCs w:val="22"/>
        </w:rPr>
        <w:t xml:space="preserve">tilize change management readiness tools  </w:t>
      </w:r>
    </w:p>
    <w:p w:rsidR="009B2E78" w:rsidRDefault="009B2E78"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Readings:</w:t>
      </w:r>
    </w:p>
    <w:p w:rsidR="00276E95" w:rsidRDefault="00276E95" w:rsidP="008017F8">
      <w:pPr>
        <w:pStyle w:val="Heading3"/>
        <w:numPr>
          <w:ilvl w:val="0"/>
          <w:numId w:val="5"/>
        </w:numPr>
        <w:spacing w:before="0" w:beforeAutospacing="0" w:after="0" w:afterAutospacing="0"/>
        <w:divId w:val="1746761268"/>
        <w:rPr>
          <w:rFonts w:ascii="Cambria" w:hAnsi="Cambria"/>
          <w:b w:val="0"/>
          <w:sz w:val="22"/>
          <w:szCs w:val="22"/>
        </w:rPr>
      </w:pPr>
      <w:r w:rsidRPr="00E119BA">
        <w:rPr>
          <w:rFonts w:ascii="Cambria" w:hAnsi="Cambria"/>
          <w:b w:val="0"/>
          <w:sz w:val="22"/>
          <w:szCs w:val="22"/>
        </w:rPr>
        <w:t>Leading Change:  Chapter 5 (Developing a Vision and Strategy)</w:t>
      </w:r>
    </w:p>
    <w:p w:rsidR="008C4D2E" w:rsidRPr="00E119BA" w:rsidRDefault="008C4D2E"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Communicating Change:  Chapter 3 (Don’t Trickle Down through Middle Management), and Chapter 4 (Middle Managers: Improving Their Communication)</w:t>
      </w:r>
    </w:p>
    <w:p w:rsidR="00276E95" w:rsidRDefault="00276E95" w:rsidP="008017F8">
      <w:pPr>
        <w:pStyle w:val="Heading3"/>
        <w:numPr>
          <w:ilvl w:val="0"/>
          <w:numId w:val="5"/>
        </w:numPr>
        <w:spacing w:before="0" w:beforeAutospacing="0" w:after="0" w:afterAutospacing="0"/>
        <w:divId w:val="1746761268"/>
        <w:rPr>
          <w:rFonts w:ascii="Cambria" w:hAnsi="Cambria"/>
          <w:b w:val="0"/>
          <w:sz w:val="22"/>
          <w:szCs w:val="22"/>
        </w:rPr>
      </w:pPr>
      <w:r w:rsidRPr="00E119BA">
        <w:rPr>
          <w:rFonts w:ascii="Cambria" w:hAnsi="Cambria"/>
          <w:b w:val="0"/>
          <w:sz w:val="22"/>
          <w:szCs w:val="22"/>
        </w:rPr>
        <w:t>Switch:  Chapter 1(Three Surprises about Change) and Ch</w:t>
      </w:r>
      <w:r w:rsidR="00EB1F3B">
        <w:rPr>
          <w:rFonts w:ascii="Cambria" w:hAnsi="Cambria"/>
          <w:b w:val="0"/>
          <w:sz w:val="22"/>
          <w:szCs w:val="22"/>
        </w:rPr>
        <w:t>apter 2 (Find the Bright Spots)</w:t>
      </w:r>
    </w:p>
    <w:p w:rsidR="000444A5" w:rsidRDefault="000444A5" w:rsidP="000444A5">
      <w:pPr>
        <w:pStyle w:val="Heading3"/>
        <w:spacing w:before="0" w:beforeAutospacing="0" w:after="0" w:afterAutospacing="0"/>
        <w:divId w:val="1746761268"/>
        <w:rPr>
          <w:rFonts w:ascii="Cambria" w:hAnsi="Cambria"/>
          <w:b w:val="0"/>
          <w:sz w:val="22"/>
          <w:szCs w:val="22"/>
        </w:rPr>
      </w:pPr>
    </w:p>
    <w:p w:rsidR="000444A5" w:rsidRPr="000444A5" w:rsidRDefault="000444A5" w:rsidP="000444A5">
      <w:pPr>
        <w:pStyle w:val="Heading3"/>
        <w:spacing w:before="0" w:beforeAutospacing="0" w:after="0" w:afterAutospacing="0"/>
        <w:ind w:left="720"/>
        <w:divId w:val="1746761268"/>
        <w:rPr>
          <w:rFonts w:ascii="Cambria" w:hAnsi="Cambria"/>
          <w:i/>
          <w:sz w:val="22"/>
          <w:szCs w:val="22"/>
        </w:rPr>
      </w:pPr>
      <w:r w:rsidRPr="00264B63">
        <w:rPr>
          <w:rFonts w:ascii="Cambria" w:hAnsi="Cambria"/>
          <w:i/>
          <w:sz w:val="22"/>
          <w:szCs w:val="22"/>
        </w:rPr>
        <w:lastRenderedPageBreak/>
        <w:t xml:space="preserve">Participating Guest Instructor, Sheila </w:t>
      </w:r>
      <w:r w:rsidR="00E9690E" w:rsidRPr="00264B63">
        <w:rPr>
          <w:rFonts w:ascii="Cambria" w:hAnsi="Cambria"/>
          <w:i/>
          <w:sz w:val="22"/>
          <w:szCs w:val="22"/>
        </w:rPr>
        <w:t>Fain, CEO, LaMarsh Global</w:t>
      </w:r>
    </w:p>
    <w:p w:rsidR="00A741E2" w:rsidRPr="00E119BA" w:rsidRDefault="00A741E2" w:rsidP="00A741E2">
      <w:pPr>
        <w:pStyle w:val="Heading3"/>
        <w:spacing w:before="0" w:beforeAutospacing="0" w:after="0" w:afterAutospacing="0"/>
        <w:ind w:left="1980" w:hangingChars="900" w:hanging="1980"/>
        <w:divId w:val="1746761268"/>
        <w:rPr>
          <w:rFonts w:ascii="Cambria" w:hAnsi="Cambria"/>
          <w:b w:val="0"/>
          <w:sz w:val="22"/>
          <w:szCs w:val="22"/>
        </w:rPr>
      </w:pPr>
    </w:p>
    <w:p w:rsidR="00F36567" w:rsidRPr="00E119BA" w:rsidRDefault="00F36567" w:rsidP="000E667D">
      <w:pPr>
        <w:pStyle w:val="Heading3"/>
        <w:spacing w:before="0" w:beforeAutospacing="0" w:after="0" w:afterAutospacing="0"/>
        <w:ind w:left="1980" w:hangingChars="900" w:hanging="1980"/>
        <w:divId w:val="1746761268"/>
        <w:rPr>
          <w:rFonts w:ascii="Cambria" w:hAnsi="Cambria"/>
          <w:sz w:val="22"/>
          <w:szCs w:val="22"/>
          <w:u w:val="single"/>
        </w:rPr>
      </w:pPr>
    </w:p>
    <w:p w:rsidR="000E667D" w:rsidRDefault="00A741E2" w:rsidP="00BE3AC8">
      <w:pPr>
        <w:pStyle w:val="Heading3"/>
        <w:spacing w:before="0" w:beforeAutospacing="0" w:after="0" w:afterAutospacing="0"/>
        <w:ind w:left="1980" w:hangingChars="900" w:hanging="1980"/>
        <w:divId w:val="1746761268"/>
        <w:rPr>
          <w:rFonts w:ascii="Cambria" w:hAnsi="Cambria"/>
          <w:sz w:val="22"/>
          <w:szCs w:val="22"/>
          <w:u w:val="single"/>
        </w:rPr>
      </w:pPr>
      <w:r w:rsidRPr="00E119BA">
        <w:rPr>
          <w:rFonts w:ascii="Cambria" w:hAnsi="Cambria"/>
          <w:sz w:val="22"/>
          <w:szCs w:val="22"/>
          <w:u w:val="single"/>
        </w:rPr>
        <w:t xml:space="preserve">Session </w:t>
      </w:r>
      <w:r w:rsidR="00B468D5">
        <w:rPr>
          <w:rFonts w:ascii="Cambria" w:hAnsi="Cambria"/>
          <w:sz w:val="22"/>
          <w:szCs w:val="22"/>
          <w:u w:val="single"/>
        </w:rPr>
        <w:t>4</w:t>
      </w:r>
      <w:r w:rsidRPr="00E119BA">
        <w:rPr>
          <w:rFonts w:ascii="Cambria" w:hAnsi="Cambria"/>
          <w:sz w:val="22"/>
          <w:szCs w:val="22"/>
          <w:u w:val="single"/>
        </w:rPr>
        <w:t xml:space="preserve"> Sept. </w:t>
      </w:r>
      <w:r w:rsidR="00AC2AE1">
        <w:rPr>
          <w:rFonts w:ascii="Cambria" w:hAnsi="Cambria"/>
          <w:sz w:val="22"/>
          <w:szCs w:val="22"/>
          <w:u w:val="single"/>
        </w:rPr>
        <w:t>2</w:t>
      </w:r>
      <w:r w:rsidR="00572FAF">
        <w:rPr>
          <w:rFonts w:ascii="Cambria" w:hAnsi="Cambria"/>
          <w:sz w:val="22"/>
          <w:szCs w:val="22"/>
          <w:u w:val="single"/>
        </w:rPr>
        <w:t>4</w:t>
      </w:r>
      <w:r w:rsidR="00323D7C">
        <w:rPr>
          <w:rFonts w:ascii="Cambria" w:hAnsi="Cambria"/>
          <w:sz w:val="22"/>
          <w:szCs w:val="22"/>
          <w:u w:val="single"/>
        </w:rPr>
        <w:t>th The</w:t>
      </w:r>
      <w:r w:rsidRPr="00E119BA">
        <w:rPr>
          <w:rFonts w:ascii="Cambria" w:hAnsi="Cambria"/>
          <w:sz w:val="22"/>
          <w:szCs w:val="22"/>
          <w:u w:val="single"/>
        </w:rPr>
        <w:t xml:space="preserve"> Case for Change, Resist</w:t>
      </w:r>
      <w:r w:rsidR="00BE3AC8">
        <w:rPr>
          <w:rFonts w:ascii="Cambria" w:hAnsi="Cambria"/>
          <w:sz w:val="22"/>
          <w:szCs w:val="22"/>
          <w:u w:val="single"/>
        </w:rPr>
        <w:t>ance to Change, Change Dynamics</w:t>
      </w:r>
    </w:p>
    <w:p w:rsidR="00BE3AC8" w:rsidRPr="00BE3AC8" w:rsidRDefault="00BE3AC8" w:rsidP="00BE3AC8">
      <w:pPr>
        <w:pStyle w:val="Heading3"/>
        <w:spacing w:before="0" w:beforeAutospacing="0" w:after="0" w:afterAutospacing="0"/>
        <w:ind w:left="1980" w:hangingChars="900" w:hanging="1980"/>
        <w:divId w:val="1746761268"/>
        <w:rPr>
          <w:rFonts w:ascii="Cambria" w:hAnsi="Cambria"/>
          <w:sz w:val="22"/>
          <w:szCs w:val="22"/>
          <w:u w:val="single"/>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At the end of this sessi</w:t>
      </w:r>
      <w:r w:rsidR="005B66A5" w:rsidRPr="00E119BA">
        <w:rPr>
          <w:rFonts w:ascii="Cambria" w:hAnsi="Cambria" w:cs="Arial"/>
          <w:b/>
          <w:sz w:val="22"/>
          <w:szCs w:val="22"/>
        </w:rPr>
        <w:t xml:space="preserve">on you should be better able to. . . </w:t>
      </w:r>
    </w:p>
    <w:p w:rsidR="00F1112F" w:rsidRPr="00E119BA" w:rsidRDefault="005717DD" w:rsidP="008017F8">
      <w:pPr>
        <w:numPr>
          <w:ilvl w:val="0"/>
          <w:numId w:val="5"/>
        </w:numPr>
        <w:divId w:val="1746761268"/>
        <w:rPr>
          <w:rFonts w:ascii="Cambria" w:hAnsi="Cambria" w:cs="Arial"/>
          <w:sz w:val="22"/>
          <w:szCs w:val="22"/>
        </w:rPr>
      </w:pPr>
      <w:r w:rsidRPr="00E119BA">
        <w:rPr>
          <w:rFonts w:ascii="Cambria" w:hAnsi="Cambria" w:cs="Arial"/>
          <w:i/>
          <w:sz w:val="22"/>
          <w:szCs w:val="22"/>
        </w:rPr>
        <w:t>Develop a “case statement” for planned change</w:t>
      </w:r>
    </w:p>
    <w:p w:rsidR="005717DD" w:rsidRPr="003C7875" w:rsidRDefault="005717DD" w:rsidP="008017F8">
      <w:pPr>
        <w:numPr>
          <w:ilvl w:val="0"/>
          <w:numId w:val="5"/>
        </w:numPr>
        <w:divId w:val="1746761268"/>
        <w:rPr>
          <w:rFonts w:ascii="Cambria" w:hAnsi="Cambria" w:cs="Arial"/>
          <w:sz w:val="22"/>
          <w:szCs w:val="22"/>
        </w:rPr>
      </w:pPr>
      <w:r w:rsidRPr="00E119BA">
        <w:rPr>
          <w:rFonts w:ascii="Cambria" w:hAnsi="Cambria" w:cs="Arial"/>
          <w:i/>
          <w:sz w:val="22"/>
          <w:szCs w:val="22"/>
        </w:rPr>
        <w:t>Appreciate the many legitimate (and some not so legitimate) factors driving resistance to change</w:t>
      </w:r>
    </w:p>
    <w:p w:rsidR="003C7875" w:rsidRPr="00E119BA" w:rsidRDefault="003C7875" w:rsidP="008017F8">
      <w:pPr>
        <w:numPr>
          <w:ilvl w:val="0"/>
          <w:numId w:val="5"/>
        </w:numPr>
        <w:divId w:val="1746761268"/>
        <w:rPr>
          <w:rFonts w:ascii="Cambria" w:hAnsi="Cambria" w:cs="Arial"/>
          <w:sz w:val="22"/>
          <w:szCs w:val="22"/>
        </w:rPr>
      </w:pPr>
      <w:r>
        <w:rPr>
          <w:rFonts w:ascii="Cambria" w:hAnsi="Cambria" w:cs="Arial"/>
          <w:i/>
          <w:sz w:val="22"/>
          <w:szCs w:val="22"/>
        </w:rPr>
        <w:t>Identify “predictable stress points” for change efforts</w:t>
      </w:r>
    </w:p>
    <w:p w:rsidR="00F1112F" w:rsidRPr="00E119BA" w:rsidRDefault="00F1112F"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Readings</w:t>
      </w:r>
    </w:p>
    <w:p w:rsidR="00276E95" w:rsidRPr="00E119BA" w:rsidRDefault="00276E95" w:rsidP="008017F8">
      <w:pPr>
        <w:pStyle w:val="Heading3"/>
        <w:numPr>
          <w:ilvl w:val="0"/>
          <w:numId w:val="5"/>
        </w:numPr>
        <w:spacing w:before="0" w:beforeAutospacing="0" w:after="0" w:afterAutospacing="0"/>
        <w:divId w:val="1746761268"/>
        <w:rPr>
          <w:rFonts w:ascii="Cambria" w:hAnsi="Cambria"/>
          <w:b w:val="0"/>
          <w:sz w:val="22"/>
          <w:szCs w:val="22"/>
        </w:rPr>
      </w:pPr>
      <w:r w:rsidRPr="00E119BA">
        <w:rPr>
          <w:rFonts w:ascii="Cambria" w:hAnsi="Cambria"/>
          <w:b w:val="0"/>
          <w:sz w:val="22"/>
          <w:szCs w:val="22"/>
        </w:rPr>
        <w:t>Leading Change:  Chapter 3 (Establishing a Sense of Urgency) and Chapter 6 (Communicating the Change Vision)</w:t>
      </w:r>
    </w:p>
    <w:p w:rsidR="00A741E2" w:rsidRDefault="00370F43" w:rsidP="008017F8">
      <w:pPr>
        <w:pStyle w:val="Heading3"/>
        <w:numPr>
          <w:ilvl w:val="0"/>
          <w:numId w:val="5"/>
        </w:numPr>
        <w:spacing w:before="0" w:beforeAutospacing="0" w:after="0" w:afterAutospacing="0"/>
        <w:divId w:val="1746761268"/>
        <w:rPr>
          <w:rFonts w:ascii="Cambria" w:hAnsi="Cambria"/>
          <w:b w:val="0"/>
          <w:sz w:val="22"/>
          <w:szCs w:val="22"/>
        </w:rPr>
      </w:pPr>
      <w:r w:rsidRPr="00E119BA">
        <w:rPr>
          <w:rFonts w:ascii="Cambria" w:hAnsi="Cambria"/>
          <w:b w:val="0"/>
          <w:sz w:val="22"/>
          <w:szCs w:val="22"/>
        </w:rPr>
        <w:t>Switch:</w:t>
      </w:r>
      <w:r w:rsidR="00276E95" w:rsidRPr="00E119BA">
        <w:rPr>
          <w:rFonts w:ascii="Cambria" w:hAnsi="Cambria"/>
          <w:b w:val="0"/>
          <w:sz w:val="22"/>
          <w:szCs w:val="22"/>
        </w:rPr>
        <w:t xml:space="preserve"> Chapter</w:t>
      </w:r>
      <w:r w:rsidRPr="00E119BA">
        <w:rPr>
          <w:rFonts w:ascii="Cambria" w:hAnsi="Cambria"/>
          <w:b w:val="0"/>
          <w:sz w:val="22"/>
          <w:szCs w:val="22"/>
        </w:rPr>
        <w:t xml:space="preserve"> 3 (Script the Critical Moves) and </w:t>
      </w:r>
      <w:r w:rsidR="00276E95" w:rsidRPr="00E119BA">
        <w:rPr>
          <w:rFonts w:ascii="Cambria" w:hAnsi="Cambria"/>
          <w:b w:val="0"/>
          <w:sz w:val="22"/>
          <w:szCs w:val="22"/>
        </w:rPr>
        <w:t xml:space="preserve">Chapter </w:t>
      </w:r>
      <w:r w:rsidRPr="00E119BA">
        <w:rPr>
          <w:rFonts w:ascii="Cambria" w:hAnsi="Cambria"/>
          <w:b w:val="0"/>
          <w:sz w:val="22"/>
          <w:szCs w:val="22"/>
        </w:rPr>
        <w:t>4 (Point to the Destination)</w:t>
      </w:r>
    </w:p>
    <w:p w:rsidR="004E09FC" w:rsidRDefault="00715A90"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 xml:space="preserve">The Power of </w:t>
      </w:r>
      <w:r w:rsidR="004E09FC">
        <w:rPr>
          <w:rFonts w:ascii="Cambria" w:hAnsi="Cambria"/>
          <w:b w:val="0"/>
          <w:sz w:val="22"/>
          <w:szCs w:val="22"/>
        </w:rPr>
        <w:t>Moments: Chapter 1 (Defining Moments) and Chapter 2 (Thinking in Moments)</w:t>
      </w:r>
    </w:p>
    <w:p w:rsidR="008C7162" w:rsidRDefault="008C7162" w:rsidP="00A715DC">
      <w:pPr>
        <w:pStyle w:val="Heading3"/>
        <w:spacing w:before="0" w:beforeAutospacing="0" w:after="0" w:afterAutospacing="0"/>
        <w:ind w:left="720"/>
        <w:divId w:val="1746761268"/>
        <w:rPr>
          <w:rFonts w:ascii="Cambria" w:hAnsi="Cambria"/>
          <w:i/>
          <w:sz w:val="22"/>
          <w:szCs w:val="22"/>
        </w:rPr>
      </w:pPr>
    </w:p>
    <w:p w:rsidR="004A1FD4" w:rsidRDefault="00A715DC" w:rsidP="004A1FD4">
      <w:pPr>
        <w:pStyle w:val="Heading3"/>
        <w:spacing w:before="0" w:beforeAutospacing="0" w:after="0" w:afterAutospacing="0"/>
        <w:ind w:left="720"/>
        <w:divId w:val="1746761268"/>
        <w:rPr>
          <w:rFonts w:ascii="Cambria" w:hAnsi="Cambria"/>
          <w:b w:val="0"/>
          <w:i/>
          <w:sz w:val="22"/>
          <w:szCs w:val="22"/>
        </w:rPr>
      </w:pPr>
      <w:r w:rsidRPr="00A715DC">
        <w:rPr>
          <w:rFonts w:ascii="Cambria" w:hAnsi="Cambria"/>
          <w:i/>
          <w:sz w:val="22"/>
          <w:szCs w:val="22"/>
        </w:rPr>
        <w:t>Short</w:t>
      </w:r>
      <w:r>
        <w:rPr>
          <w:rFonts w:ascii="Cambria" w:hAnsi="Cambria"/>
          <w:i/>
          <w:sz w:val="22"/>
          <w:szCs w:val="22"/>
        </w:rPr>
        <w:t xml:space="preserve"> </w:t>
      </w:r>
      <w:r w:rsidRPr="00A715DC">
        <w:rPr>
          <w:rFonts w:ascii="Cambria" w:hAnsi="Cambria"/>
          <w:i/>
          <w:sz w:val="22"/>
          <w:szCs w:val="22"/>
        </w:rPr>
        <w:t>Paper</w:t>
      </w:r>
      <w:r>
        <w:rPr>
          <w:rFonts w:ascii="Cambria" w:hAnsi="Cambria"/>
          <w:i/>
          <w:sz w:val="22"/>
          <w:szCs w:val="22"/>
        </w:rPr>
        <w:t xml:space="preserve"> </w:t>
      </w:r>
      <w:r w:rsidR="003F45CF">
        <w:rPr>
          <w:rFonts w:ascii="Cambria" w:hAnsi="Cambria"/>
          <w:i/>
          <w:sz w:val="22"/>
          <w:szCs w:val="22"/>
        </w:rPr>
        <w:t>Topic</w:t>
      </w:r>
      <w:r>
        <w:rPr>
          <w:rFonts w:ascii="Cambria" w:hAnsi="Cambria"/>
          <w:i/>
          <w:sz w:val="22"/>
          <w:szCs w:val="22"/>
        </w:rPr>
        <w:t>#</w:t>
      </w:r>
      <w:r w:rsidRPr="00A715DC">
        <w:rPr>
          <w:rFonts w:ascii="Cambria" w:hAnsi="Cambria"/>
          <w:i/>
          <w:sz w:val="22"/>
          <w:szCs w:val="22"/>
        </w:rPr>
        <w:t>1:</w:t>
      </w:r>
      <w:r>
        <w:rPr>
          <w:rFonts w:ascii="Cambria" w:hAnsi="Cambria"/>
          <w:i/>
          <w:sz w:val="22"/>
          <w:szCs w:val="22"/>
        </w:rPr>
        <w:t xml:space="preserve">  </w:t>
      </w:r>
      <w:r w:rsidR="004A1FD4" w:rsidRPr="00A715DC">
        <w:rPr>
          <w:rFonts w:ascii="Cambria" w:hAnsi="Cambria"/>
          <w:b w:val="0"/>
          <w:i/>
          <w:sz w:val="22"/>
          <w:szCs w:val="22"/>
        </w:rPr>
        <w:t xml:space="preserve">Select </w:t>
      </w:r>
      <w:r w:rsidR="004A1FD4">
        <w:rPr>
          <w:rFonts w:ascii="Cambria" w:hAnsi="Cambria"/>
          <w:b w:val="0"/>
          <w:i/>
          <w:sz w:val="22"/>
          <w:szCs w:val="22"/>
        </w:rPr>
        <w:t>an organization’s</w:t>
      </w:r>
      <w:r w:rsidR="001F4C06">
        <w:rPr>
          <w:rFonts w:ascii="Cambria" w:hAnsi="Cambria"/>
          <w:b w:val="0"/>
          <w:i/>
          <w:sz w:val="22"/>
          <w:szCs w:val="22"/>
        </w:rPr>
        <w:t xml:space="preserve"> </w:t>
      </w:r>
      <w:r w:rsidR="004A1FD4">
        <w:rPr>
          <w:rFonts w:ascii="Cambria" w:hAnsi="Cambria"/>
          <w:b w:val="0"/>
          <w:i/>
          <w:sz w:val="22"/>
          <w:szCs w:val="22"/>
        </w:rPr>
        <w:t xml:space="preserve"> A</w:t>
      </w:r>
      <w:r w:rsidR="001F4C06" w:rsidRPr="001F4C06">
        <w:rPr>
          <w:rFonts w:ascii="Cambria" w:hAnsi="Cambria"/>
          <w:b w:val="0"/>
          <w:i/>
          <w:sz w:val="22"/>
          <w:szCs w:val="22"/>
        </w:rPr>
        <w:sym w:font="Wingdings" w:char="F0E0"/>
      </w:r>
      <w:r w:rsidR="004A1FD4">
        <w:rPr>
          <w:rFonts w:ascii="Cambria" w:hAnsi="Cambria"/>
          <w:b w:val="0"/>
          <w:i/>
          <w:sz w:val="22"/>
          <w:szCs w:val="22"/>
        </w:rPr>
        <w:t>B</w:t>
      </w:r>
      <w:r w:rsidR="001F4C06">
        <w:rPr>
          <w:rFonts w:ascii="Cambria" w:hAnsi="Cambria"/>
          <w:b w:val="0"/>
          <w:i/>
          <w:sz w:val="22"/>
          <w:szCs w:val="22"/>
        </w:rPr>
        <w:t xml:space="preserve"> </w:t>
      </w:r>
      <w:r w:rsidR="004A1FD4">
        <w:rPr>
          <w:rFonts w:ascii="Cambria" w:hAnsi="Cambria"/>
          <w:b w:val="0"/>
          <w:i/>
          <w:sz w:val="22"/>
          <w:szCs w:val="22"/>
        </w:rPr>
        <w:t xml:space="preserve"> journey</w:t>
      </w:r>
      <w:r w:rsidR="004A1FD4" w:rsidRPr="00A715DC">
        <w:rPr>
          <w:rFonts w:ascii="Cambria" w:hAnsi="Cambria"/>
          <w:b w:val="0"/>
          <w:i/>
          <w:sz w:val="22"/>
          <w:szCs w:val="22"/>
        </w:rPr>
        <w:t xml:space="preserve"> and conduct a critical analysis of its strength</w:t>
      </w:r>
      <w:r w:rsidR="004A1FD4">
        <w:rPr>
          <w:rFonts w:ascii="Cambria" w:hAnsi="Cambria"/>
          <w:b w:val="0"/>
          <w:i/>
          <w:sz w:val="22"/>
          <w:szCs w:val="22"/>
        </w:rPr>
        <w:t>s, weaknesses, and implications using one of the change management models.</w:t>
      </w:r>
    </w:p>
    <w:p w:rsidR="00902D76" w:rsidRDefault="00902D76" w:rsidP="004A1FD4">
      <w:pPr>
        <w:pStyle w:val="Heading3"/>
        <w:spacing w:before="0" w:beforeAutospacing="0" w:after="0" w:afterAutospacing="0"/>
        <w:ind w:left="720"/>
        <w:divId w:val="1746761268"/>
        <w:rPr>
          <w:rFonts w:ascii="Cambria" w:hAnsi="Cambria"/>
          <w:b w:val="0"/>
          <w:i/>
          <w:sz w:val="22"/>
          <w:szCs w:val="22"/>
        </w:rPr>
      </w:pPr>
    </w:p>
    <w:p w:rsidR="00902D76" w:rsidRPr="00902D76" w:rsidRDefault="00902D76" w:rsidP="004A1FD4">
      <w:pPr>
        <w:pStyle w:val="Heading3"/>
        <w:spacing w:before="0" w:beforeAutospacing="0" w:after="0" w:afterAutospacing="0"/>
        <w:ind w:left="720"/>
        <w:divId w:val="1746761268"/>
        <w:rPr>
          <w:rFonts w:ascii="Cambria" w:hAnsi="Cambria"/>
          <w:i/>
          <w:sz w:val="22"/>
          <w:szCs w:val="22"/>
        </w:rPr>
      </w:pPr>
      <w:r w:rsidRPr="00264B63">
        <w:rPr>
          <w:rFonts w:ascii="Cambria" w:hAnsi="Cambria"/>
          <w:i/>
          <w:sz w:val="22"/>
          <w:szCs w:val="22"/>
        </w:rPr>
        <w:t>Participating Guest Instructor, Maria Carell, President and CEO, Revision Skincare</w:t>
      </w:r>
      <w:r>
        <w:rPr>
          <w:rFonts w:ascii="Cambria" w:hAnsi="Cambria"/>
          <w:i/>
          <w:sz w:val="22"/>
          <w:szCs w:val="22"/>
        </w:rPr>
        <w:t xml:space="preserve"> </w:t>
      </w:r>
    </w:p>
    <w:p w:rsidR="00C56829" w:rsidRDefault="00C56829" w:rsidP="00C56829">
      <w:pPr>
        <w:pStyle w:val="Heading3"/>
        <w:spacing w:before="0" w:beforeAutospacing="0" w:after="0" w:afterAutospacing="0"/>
        <w:ind w:left="720"/>
        <w:divId w:val="1746761268"/>
        <w:rPr>
          <w:rFonts w:ascii="Cambria" w:hAnsi="Cambria"/>
          <w:i/>
          <w:sz w:val="22"/>
          <w:szCs w:val="22"/>
        </w:rPr>
      </w:pPr>
    </w:p>
    <w:p w:rsidR="00A741E2" w:rsidRPr="00E119BA" w:rsidRDefault="00A741E2" w:rsidP="000E667D">
      <w:pPr>
        <w:pStyle w:val="Heading3"/>
        <w:spacing w:before="0" w:beforeAutospacing="0" w:after="0" w:afterAutospacing="0"/>
        <w:ind w:left="1980" w:hangingChars="900" w:hanging="1980"/>
        <w:divId w:val="1746761268"/>
        <w:rPr>
          <w:rFonts w:ascii="Cambria" w:hAnsi="Cambria"/>
          <w:sz w:val="22"/>
          <w:szCs w:val="22"/>
          <w:u w:val="single"/>
        </w:rPr>
      </w:pPr>
      <w:r w:rsidRPr="00E119BA">
        <w:rPr>
          <w:rFonts w:ascii="Cambria" w:hAnsi="Cambria"/>
          <w:sz w:val="22"/>
          <w:szCs w:val="22"/>
          <w:u w:val="single"/>
        </w:rPr>
        <w:t xml:space="preserve">Session </w:t>
      </w:r>
      <w:r w:rsidR="00B468D5">
        <w:rPr>
          <w:rFonts w:ascii="Cambria" w:hAnsi="Cambria"/>
          <w:sz w:val="22"/>
          <w:szCs w:val="22"/>
          <w:u w:val="single"/>
        </w:rPr>
        <w:t>5</w:t>
      </w:r>
      <w:r w:rsidRPr="00E119BA">
        <w:rPr>
          <w:rFonts w:ascii="Cambria" w:hAnsi="Cambria"/>
          <w:sz w:val="22"/>
          <w:szCs w:val="22"/>
          <w:u w:val="single"/>
        </w:rPr>
        <w:t xml:space="preserve"> </w:t>
      </w:r>
      <w:r w:rsidR="00AC2AE1">
        <w:rPr>
          <w:rFonts w:ascii="Cambria" w:hAnsi="Cambria"/>
          <w:sz w:val="22"/>
          <w:szCs w:val="22"/>
          <w:u w:val="single"/>
        </w:rPr>
        <w:t xml:space="preserve">Oct. </w:t>
      </w:r>
      <w:r w:rsidR="00572FAF">
        <w:rPr>
          <w:rFonts w:ascii="Cambria" w:hAnsi="Cambria"/>
          <w:sz w:val="22"/>
          <w:szCs w:val="22"/>
          <w:u w:val="single"/>
        </w:rPr>
        <w:t>1</w:t>
      </w:r>
      <w:r w:rsidR="00323D7C">
        <w:rPr>
          <w:rFonts w:ascii="Cambria" w:hAnsi="Cambria"/>
          <w:sz w:val="22"/>
          <w:szCs w:val="22"/>
          <w:u w:val="single"/>
        </w:rPr>
        <w:t>st Champions</w:t>
      </w:r>
      <w:r w:rsidRPr="00E119BA">
        <w:rPr>
          <w:rFonts w:ascii="Cambria" w:hAnsi="Cambria"/>
          <w:sz w:val="22"/>
          <w:szCs w:val="22"/>
          <w:u w:val="single"/>
        </w:rPr>
        <w:t>, Change Agents, Stakeholders</w:t>
      </w:r>
    </w:p>
    <w:p w:rsidR="000E667D" w:rsidRPr="00E119BA" w:rsidRDefault="000E667D"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At the end of this sessi</w:t>
      </w:r>
      <w:r w:rsidR="00E57716" w:rsidRPr="00E119BA">
        <w:rPr>
          <w:rFonts w:ascii="Cambria" w:hAnsi="Cambria" w:cs="Arial"/>
          <w:b/>
          <w:sz w:val="22"/>
          <w:szCs w:val="22"/>
        </w:rPr>
        <w:t xml:space="preserve">on you should be better able to. . . </w:t>
      </w:r>
    </w:p>
    <w:p w:rsidR="00F1112F" w:rsidRPr="00E119BA" w:rsidRDefault="00E57716" w:rsidP="008017F8">
      <w:pPr>
        <w:numPr>
          <w:ilvl w:val="0"/>
          <w:numId w:val="5"/>
        </w:numPr>
        <w:divId w:val="1746761268"/>
        <w:rPr>
          <w:rFonts w:ascii="Cambria" w:hAnsi="Cambria" w:cs="Arial"/>
          <w:sz w:val="22"/>
          <w:szCs w:val="22"/>
        </w:rPr>
      </w:pPr>
      <w:r w:rsidRPr="00E119BA">
        <w:rPr>
          <w:rFonts w:ascii="Cambria" w:hAnsi="Cambria" w:cs="Arial"/>
          <w:i/>
          <w:sz w:val="22"/>
          <w:szCs w:val="22"/>
        </w:rPr>
        <w:t>Identify champions and establish a “social contract” with them</w:t>
      </w:r>
    </w:p>
    <w:p w:rsidR="00E57716" w:rsidRPr="00E119BA" w:rsidRDefault="00E57716" w:rsidP="008017F8">
      <w:pPr>
        <w:numPr>
          <w:ilvl w:val="0"/>
          <w:numId w:val="5"/>
        </w:numPr>
        <w:divId w:val="1746761268"/>
        <w:rPr>
          <w:rFonts w:ascii="Cambria" w:hAnsi="Cambria" w:cs="Arial"/>
          <w:sz w:val="22"/>
          <w:szCs w:val="22"/>
        </w:rPr>
      </w:pPr>
      <w:r w:rsidRPr="00E119BA">
        <w:rPr>
          <w:rFonts w:ascii="Cambria" w:hAnsi="Cambria" w:cs="Arial"/>
          <w:i/>
          <w:sz w:val="22"/>
          <w:szCs w:val="22"/>
        </w:rPr>
        <w:t>Serve as a change agent and identify partners in change</w:t>
      </w:r>
    </w:p>
    <w:p w:rsidR="00E57716" w:rsidRPr="00F75BCD" w:rsidRDefault="00E57716" w:rsidP="008017F8">
      <w:pPr>
        <w:numPr>
          <w:ilvl w:val="0"/>
          <w:numId w:val="5"/>
        </w:numPr>
        <w:divId w:val="1746761268"/>
        <w:rPr>
          <w:rFonts w:ascii="Cambria" w:hAnsi="Cambria" w:cs="Arial"/>
          <w:sz w:val="22"/>
          <w:szCs w:val="22"/>
        </w:rPr>
      </w:pPr>
      <w:r w:rsidRPr="00E119BA">
        <w:rPr>
          <w:rFonts w:ascii="Cambria" w:hAnsi="Cambria" w:cs="Arial"/>
          <w:i/>
          <w:sz w:val="22"/>
          <w:szCs w:val="22"/>
        </w:rPr>
        <w:t>C</w:t>
      </w:r>
      <w:r w:rsidR="003C7875">
        <w:rPr>
          <w:rFonts w:ascii="Cambria" w:hAnsi="Cambria" w:cs="Arial"/>
          <w:i/>
          <w:sz w:val="22"/>
          <w:szCs w:val="22"/>
        </w:rPr>
        <w:t>reate</w:t>
      </w:r>
      <w:r w:rsidRPr="00E119BA">
        <w:rPr>
          <w:rFonts w:ascii="Cambria" w:hAnsi="Cambria" w:cs="Arial"/>
          <w:i/>
          <w:sz w:val="22"/>
          <w:szCs w:val="22"/>
        </w:rPr>
        <w:t xml:space="preserve"> a stakeholder map</w:t>
      </w:r>
    </w:p>
    <w:p w:rsidR="00F75BCD" w:rsidRPr="00E119BA" w:rsidRDefault="00F75BCD" w:rsidP="008017F8">
      <w:pPr>
        <w:numPr>
          <w:ilvl w:val="0"/>
          <w:numId w:val="5"/>
        </w:numPr>
        <w:divId w:val="1746761268"/>
        <w:rPr>
          <w:rFonts w:ascii="Cambria" w:hAnsi="Cambria" w:cs="Arial"/>
          <w:sz w:val="22"/>
          <w:szCs w:val="22"/>
        </w:rPr>
      </w:pPr>
      <w:r>
        <w:rPr>
          <w:rFonts w:ascii="Cambria" w:hAnsi="Cambria" w:cs="Arial"/>
          <w:i/>
          <w:sz w:val="22"/>
          <w:szCs w:val="22"/>
        </w:rPr>
        <w:t xml:space="preserve">Appreciate the human </w:t>
      </w:r>
      <w:r w:rsidR="003C7875">
        <w:rPr>
          <w:rFonts w:ascii="Cambria" w:hAnsi="Cambria" w:cs="Arial"/>
          <w:i/>
          <w:sz w:val="22"/>
          <w:szCs w:val="22"/>
        </w:rPr>
        <w:t>side</w:t>
      </w:r>
      <w:r>
        <w:rPr>
          <w:rFonts w:ascii="Cambria" w:hAnsi="Cambria" w:cs="Arial"/>
          <w:i/>
          <w:sz w:val="22"/>
          <w:szCs w:val="22"/>
        </w:rPr>
        <w:t xml:space="preserve"> of change</w:t>
      </w:r>
    </w:p>
    <w:p w:rsidR="00F1112F" w:rsidRPr="00E119BA" w:rsidRDefault="00F1112F"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Readings:</w:t>
      </w:r>
    </w:p>
    <w:p w:rsidR="00A741E2" w:rsidRDefault="00276E95" w:rsidP="008017F8">
      <w:pPr>
        <w:pStyle w:val="Heading3"/>
        <w:numPr>
          <w:ilvl w:val="0"/>
          <w:numId w:val="5"/>
        </w:numPr>
        <w:spacing w:before="0" w:beforeAutospacing="0" w:after="0" w:afterAutospacing="0"/>
        <w:divId w:val="1746761268"/>
        <w:rPr>
          <w:rFonts w:ascii="Cambria" w:hAnsi="Cambria"/>
          <w:b w:val="0"/>
          <w:sz w:val="22"/>
          <w:szCs w:val="22"/>
        </w:rPr>
      </w:pPr>
      <w:r w:rsidRPr="00E119BA">
        <w:rPr>
          <w:rFonts w:ascii="Cambria" w:hAnsi="Cambria"/>
          <w:b w:val="0"/>
          <w:sz w:val="22"/>
          <w:szCs w:val="22"/>
        </w:rPr>
        <w:t>Leading Change:  Chapter 4 (Creating a Guiding Coalition)</w:t>
      </w:r>
    </w:p>
    <w:p w:rsidR="004E09FC" w:rsidRDefault="00715A90"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 xml:space="preserve">The Power of </w:t>
      </w:r>
      <w:r w:rsidR="004E09FC">
        <w:rPr>
          <w:rFonts w:ascii="Cambria" w:hAnsi="Cambria"/>
          <w:b w:val="0"/>
          <w:sz w:val="22"/>
          <w:szCs w:val="22"/>
        </w:rPr>
        <w:t>Moments: Chapter 3 (Build Peaks)</w:t>
      </w:r>
    </w:p>
    <w:p w:rsidR="008C4D2E" w:rsidRDefault="008C4D2E"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Communicating Change:  Chapter 7 (Communicating a Downsizing)</w:t>
      </w:r>
      <w:r w:rsidR="00773D67">
        <w:rPr>
          <w:rFonts w:ascii="Cambria" w:hAnsi="Cambria"/>
          <w:b w:val="0"/>
          <w:sz w:val="22"/>
          <w:szCs w:val="22"/>
        </w:rPr>
        <w:t xml:space="preserve"> and Chapter 23 (How t</w:t>
      </w:r>
      <w:r w:rsidR="00CB7A7B">
        <w:rPr>
          <w:rFonts w:ascii="Cambria" w:hAnsi="Cambria"/>
          <w:b w:val="0"/>
          <w:sz w:val="22"/>
          <w:szCs w:val="22"/>
        </w:rPr>
        <w:t>o Communicate When Everything is Uncertain)</w:t>
      </w:r>
    </w:p>
    <w:p w:rsidR="008C7162" w:rsidRDefault="008C7162"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 xml:space="preserve">Carolyn Aiken and Scott Keller, “The CEO’s Role in Leading Transformation,” </w:t>
      </w:r>
      <w:r w:rsidRPr="006956C3">
        <w:rPr>
          <w:rFonts w:ascii="Cambria" w:hAnsi="Cambria"/>
          <w:b w:val="0"/>
          <w:i/>
          <w:sz w:val="22"/>
          <w:szCs w:val="22"/>
        </w:rPr>
        <w:t>McKinsey Quarterly</w:t>
      </w:r>
      <w:r>
        <w:rPr>
          <w:rFonts w:ascii="Cambria" w:hAnsi="Cambria"/>
          <w:b w:val="0"/>
          <w:sz w:val="22"/>
          <w:szCs w:val="22"/>
        </w:rPr>
        <w:t>, 2006</w:t>
      </w:r>
    </w:p>
    <w:p w:rsidR="008C7162" w:rsidRDefault="008C7162"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 xml:space="preserve">T. Larkin and Sandar Larkin, “Reaching and Changing Frontline Employees,” </w:t>
      </w:r>
      <w:r w:rsidRPr="006956C3">
        <w:rPr>
          <w:rFonts w:ascii="Cambria" w:hAnsi="Cambria"/>
          <w:b w:val="0"/>
          <w:i/>
          <w:sz w:val="22"/>
          <w:szCs w:val="22"/>
        </w:rPr>
        <w:t>Harvard Business Review</w:t>
      </w:r>
      <w:r>
        <w:rPr>
          <w:rFonts w:ascii="Cambria" w:hAnsi="Cambria"/>
          <w:b w:val="0"/>
          <w:sz w:val="22"/>
          <w:szCs w:val="22"/>
        </w:rPr>
        <w:t>, May-June 1996</w:t>
      </w:r>
    </w:p>
    <w:p w:rsidR="002A5444" w:rsidRDefault="002A5444" w:rsidP="002A5444">
      <w:pPr>
        <w:pStyle w:val="Heading3"/>
        <w:spacing w:before="0" w:beforeAutospacing="0" w:after="0" w:afterAutospacing="0"/>
        <w:ind w:left="720"/>
        <w:divId w:val="1746761268"/>
        <w:rPr>
          <w:rFonts w:ascii="Cambria" w:hAnsi="Cambria"/>
          <w:b w:val="0"/>
          <w:sz w:val="22"/>
          <w:szCs w:val="22"/>
        </w:rPr>
      </w:pPr>
    </w:p>
    <w:p w:rsidR="002A5444" w:rsidRDefault="002A5444" w:rsidP="002A5444">
      <w:pPr>
        <w:pStyle w:val="Heading3"/>
        <w:spacing w:before="0" w:beforeAutospacing="0" w:after="0" w:afterAutospacing="0"/>
        <w:ind w:left="720"/>
        <w:divId w:val="1746761268"/>
        <w:rPr>
          <w:rFonts w:ascii="Cambria" w:hAnsi="Cambria"/>
          <w:i/>
          <w:sz w:val="22"/>
          <w:szCs w:val="22"/>
        </w:rPr>
      </w:pPr>
      <w:r w:rsidRPr="00264B63">
        <w:rPr>
          <w:rFonts w:ascii="Cambria" w:hAnsi="Cambria"/>
          <w:i/>
          <w:sz w:val="22"/>
          <w:szCs w:val="22"/>
        </w:rPr>
        <w:t>Participating Guest Instructor, Bill Doucette, VP, Human Resources and Organization Development, Alera</w:t>
      </w:r>
    </w:p>
    <w:p w:rsidR="00BE4ED9" w:rsidRDefault="00BE4ED9" w:rsidP="00BE4ED9">
      <w:pPr>
        <w:pStyle w:val="Heading3"/>
        <w:spacing w:before="0" w:beforeAutospacing="0" w:after="0" w:afterAutospacing="0"/>
        <w:ind w:left="720"/>
        <w:divId w:val="1746761268"/>
        <w:rPr>
          <w:rFonts w:ascii="Cambria" w:hAnsi="Cambria"/>
          <w:i/>
          <w:sz w:val="22"/>
          <w:szCs w:val="22"/>
        </w:rPr>
      </w:pPr>
    </w:p>
    <w:p w:rsidR="00A741E2" w:rsidRPr="00E119BA" w:rsidRDefault="00EA1453" w:rsidP="000E667D">
      <w:pPr>
        <w:pStyle w:val="Heading3"/>
        <w:spacing w:before="0" w:beforeAutospacing="0" w:after="0" w:afterAutospacing="0"/>
        <w:ind w:left="1980" w:hangingChars="900" w:hanging="1980"/>
        <w:divId w:val="1746761268"/>
        <w:rPr>
          <w:rFonts w:ascii="Cambria" w:hAnsi="Cambria"/>
          <w:sz w:val="22"/>
          <w:szCs w:val="22"/>
          <w:u w:val="single"/>
        </w:rPr>
      </w:pPr>
      <w:r>
        <w:rPr>
          <w:rFonts w:ascii="Cambria" w:hAnsi="Cambria"/>
          <w:sz w:val="22"/>
          <w:szCs w:val="22"/>
          <w:u w:val="single"/>
        </w:rPr>
        <w:t xml:space="preserve">Session </w:t>
      </w:r>
      <w:r w:rsidR="00B468D5">
        <w:rPr>
          <w:rFonts w:ascii="Cambria" w:hAnsi="Cambria"/>
          <w:sz w:val="22"/>
          <w:szCs w:val="22"/>
          <w:u w:val="single"/>
        </w:rPr>
        <w:t>6</w:t>
      </w:r>
      <w:r>
        <w:rPr>
          <w:rFonts w:ascii="Cambria" w:hAnsi="Cambria"/>
          <w:sz w:val="22"/>
          <w:szCs w:val="22"/>
          <w:u w:val="single"/>
        </w:rPr>
        <w:t xml:space="preserve"> Oct. </w:t>
      </w:r>
      <w:r w:rsidR="00572FAF">
        <w:rPr>
          <w:rFonts w:ascii="Cambria" w:hAnsi="Cambria"/>
          <w:sz w:val="22"/>
          <w:szCs w:val="22"/>
          <w:u w:val="single"/>
        </w:rPr>
        <w:t>8</w:t>
      </w:r>
      <w:r w:rsidR="00323D7C">
        <w:rPr>
          <w:rFonts w:ascii="Cambria" w:hAnsi="Cambria"/>
          <w:sz w:val="22"/>
          <w:szCs w:val="22"/>
          <w:u w:val="single"/>
        </w:rPr>
        <w:t>th Talent</w:t>
      </w:r>
      <w:r w:rsidR="00A741E2" w:rsidRPr="00E119BA">
        <w:rPr>
          <w:rFonts w:ascii="Cambria" w:hAnsi="Cambria"/>
          <w:sz w:val="22"/>
          <w:szCs w:val="22"/>
          <w:u w:val="single"/>
        </w:rPr>
        <w:t xml:space="preserve"> Management:  The Foundation for Change</w:t>
      </w:r>
    </w:p>
    <w:p w:rsidR="000E667D" w:rsidRPr="00E119BA" w:rsidRDefault="000E667D"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At the end of this sessi</w:t>
      </w:r>
      <w:r w:rsidR="00E57716" w:rsidRPr="00E119BA">
        <w:rPr>
          <w:rFonts w:ascii="Cambria" w:hAnsi="Cambria" w:cs="Arial"/>
          <w:b/>
          <w:sz w:val="22"/>
          <w:szCs w:val="22"/>
        </w:rPr>
        <w:t xml:space="preserve">on you should be better able to. . . </w:t>
      </w:r>
    </w:p>
    <w:p w:rsidR="00F1112F" w:rsidRPr="00E119BA" w:rsidRDefault="00E57716" w:rsidP="008017F8">
      <w:pPr>
        <w:numPr>
          <w:ilvl w:val="0"/>
          <w:numId w:val="5"/>
        </w:numPr>
        <w:divId w:val="1746761268"/>
        <w:rPr>
          <w:rFonts w:ascii="Cambria" w:hAnsi="Cambria" w:cs="Arial"/>
          <w:sz w:val="22"/>
          <w:szCs w:val="22"/>
        </w:rPr>
      </w:pPr>
      <w:r w:rsidRPr="00E119BA">
        <w:rPr>
          <w:rFonts w:ascii="Cambria" w:hAnsi="Cambria" w:cs="Arial"/>
          <w:i/>
          <w:sz w:val="22"/>
          <w:szCs w:val="22"/>
        </w:rPr>
        <w:t>Assess the talent needed to support change</w:t>
      </w:r>
    </w:p>
    <w:p w:rsidR="00E57716" w:rsidRPr="00E119BA" w:rsidRDefault="00E57716" w:rsidP="008017F8">
      <w:pPr>
        <w:numPr>
          <w:ilvl w:val="0"/>
          <w:numId w:val="5"/>
        </w:numPr>
        <w:divId w:val="1746761268"/>
        <w:rPr>
          <w:rFonts w:ascii="Cambria" w:hAnsi="Cambria" w:cs="Arial"/>
          <w:sz w:val="22"/>
          <w:szCs w:val="22"/>
        </w:rPr>
      </w:pPr>
      <w:r w:rsidRPr="00E119BA">
        <w:rPr>
          <w:rFonts w:ascii="Cambria" w:hAnsi="Cambria" w:cs="Arial"/>
          <w:i/>
          <w:sz w:val="22"/>
          <w:szCs w:val="22"/>
        </w:rPr>
        <w:lastRenderedPageBreak/>
        <w:t xml:space="preserve">Integrate change management capability into </w:t>
      </w:r>
      <w:r w:rsidR="00323D7C" w:rsidRPr="00E119BA">
        <w:rPr>
          <w:rFonts w:ascii="Cambria" w:hAnsi="Cambria" w:cs="Arial"/>
          <w:i/>
          <w:sz w:val="22"/>
          <w:szCs w:val="22"/>
        </w:rPr>
        <w:t>recruitment,</w:t>
      </w:r>
      <w:r w:rsidRPr="00E119BA">
        <w:rPr>
          <w:rFonts w:ascii="Cambria" w:hAnsi="Cambria" w:cs="Arial"/>
          <w:i/>
          <w:sz w:val="22"/>
          <w:szCs w:val="22"/>
        </w:rPr>
        <w:t xml:space="preserve"> selection, and career development processes</w:t>
      </w:r>
    </w:p>
    <w:p w:rsidR="00F1112F" w:rsidRDefault="00F1112F" w:rsidP="00F1112F">
      <w:pPr>
        <w:ind w:left="360"/>
        <w:divId w:val="1746761268"/>
        <w:rPr>
          <w:rFonts w:ascii="Cambria" w:hAnsi="Cambria" w:cs="Arial"/>
          <w:b/>
          <w:sz w:val="22"/>
          <w:szCs w:val="22"/>
        </w:rPr>
      </w:pPr>
    </w:p>
    <w:p w:rsidR="00AA74EA" w:rsidRDefault="00AA74EA"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Readings:</w:t>
      </w:r>
    </w:p>
    <w:p w:rsidR="00A741E2" w:rsidRDefault="00370F43" w:rsidP="008017F8">
      <w:pPr>
        <w:pStyle w:val="Heading3"/>
        <w:numPr>
          <w:ilvl w:val="0"/>
          <w:numId w:val="5"/>
        </w:numPr>
        <w:spacing w:before="0" w:beforeAutospacing="0" w:after="0" w:afterAutospacing="0"/>
        <w:divId w:val="1746761268"/>
        <w:rPr>
          <w:rFonts w:ascii="Cambria" w:hAnsi="Cambria"/>
          <w:b w:val="0"/>
          <w:sz w:val="22"/>
          <w:szCs w:val="22"/>
        </w:rPr>
      </w:pPr>
      <w:r w:rsidRPr="00E119BA">
        <w:rPr>
          <w:rFonts w:ascii="Cambria" w:hAnsi="Cambria"/>
          <w:b w:val="0"/>
          <w:sz w:val="22"/>
          <w:szCs w:val="22"/>
        </w:rPr>
        <w:t>Switch</w:t>
      </w:r>
      <w:r w:rsidR="004E09FC">
        <w:rPr>
          <w:rFonts w:ascii="Cambria" w:hAnsi="Cambria"/>
          <w:b w:val="0"/>
          <w:sz w:val="22"/>
          <w:szCs w:val="22"/>
        </w:rPr>
        <w:t>:</w:t>
      </w:r>
      <w:r w:rsidR="00715A90">
        <w:rPr>
          <w:rFonts w:ascii="Cambria" w:hAnsi="Cambria"/>
          <w:b w:val="0"/>
          <w:sz w:val="22"/>
          <w:szCs w:val="22"/>
        </w:rPr>
        <w:t xml:space="preserve">  </w:t>
      </w:r>
      <w:r w:rsidRPr="00E119BA">
        <w:rPr>
          <w:rFonts w:ascii="Cambria" w:hAnsi="Cambria"/>
          <w:b w:val="0"/>
          <w:sz w:val="22"/>
          <w:szCs w:val="22"/>
        </w:rPr>
        <w:t>Chapters 7 (Grow Your People), 9 (Build Good Habits), and 10 (Rally the Herd)</w:t>
      </w:r>
    </w:p>
    <w:p w:rsidR="006B12D5" w:rsidRPr="00715A90" w:rsidRDefault="00715A90" w:rsidP="0002558E">
      <w:pPr>
        <w:pStyle w:val="Heading3"/>
        <w:numPr>
          <w:ilvl w:val="0"/>
          <w:numId w:val="5"/>
        </w:numPr>
        <w:spacing w:before="0" w:beforeAutospacing="0" w:after="0" w:afterAutospacing="0"/>
        <w:divId w:val="1746761268"/>
        <w:rPr>
          <w:rFonts w:ascii="Cambria" w:hAnsi="Cambria"/>
          <w:b w:val="0"/>
          <w:sz w:val="22"/>
          <w:szCs w:val="22"/>
        </w:rPr>
      </w:pPr>
      <w:r w:rsidRPr="00715A90">
        <w:rPr>
          <w:rFonts w:ascii="Cambria" w:hAnsi="Cambria"/>
          <w:b w:val="0"/>
          <w:sz w:val="22"/>
          <w:szCs w:val="22"/>
        </w:rPr>
        <w:t xml:space="preserve">The Power of </w:t>
      </w:r>
      <w:r w:rsidR="004E09FC" w:rsidRPr="00715A90">
        <w:rPr>
          <w:rFonts w:ascii="Cambria" w:hAnsi="Cambria"/>
          <w:b w:val="0"/>
          <w:sz w:val="22"/>
          <w:szCs w:val="22"/>
        </w:rPr>
        <w:t xml:space="preserve">Moments: </w:t>
      </w:r>
      <w:r w:rsidRPr="00715A90">
        <w:rPr>
          <w:rFonts w:ascii="Cambria" w:hAnsi="Cambria"/>
          <w:b w:val="0"/>
          <w:sz w:val="22"/>
          <w:szCs w:val="22"/>
        </w:rPr>
        <w:t xml:space="preserve"> </w:t>
      </w:r>
      <w:r w:rsidR="004E09FC" w:rsidRPr="00715A90">
        <w:rPr>
          <w:rFonts w:ascii="Cambria" w:hAnsi="Cambria"/>
          <w:b w:val="0"/>
          <w:sz w:val="22"/>
          <w:szCs w:val="22"/>
        </w:rPr>
        <w:t>Chapter 4 (Break the Script)</w:t>
      </w:r>
      <w:r w:rsidRPr="00715A90">
        <w:rPr>
          <w:rFonts w:ascii="Cambria" w:hAnsi="Cambria"/>
          <w:b w:val="0"/>
          <w:sz w:val="22"/>
          <w:szCs w:val="22"/>
        </w:rPr>
        <w:t xml:space="preserve"> </w:t>
      </w:r>
      <w:r w:rsidR="00D828F8" w:rsidRPr="00715A90">
        <w:rPr>
          <w:rFonts w:ascii="Cambria" w:hAnsi="Cambria"/>
          <w:b w:val="0"/>
          <w:sz w:val="22"/>
          <w:szCs w:val="22"/>
        </w:rPr>
        <w:t xml:space="preserve">Matthew Guthridge, Asmus Komm, and Emily Lawson, </w:t>
      </w:r>
      <w:r w:rsidR="006B12D5" w:rsidRPr="00715A90">
        <w:rPr>
          <w:rFonts w:ascii="Cambria" w:hAnsi="Cambria"/>
          <w:b w:val="0"/>
          <w:sz w:val="22"/>
          <w:szCs w:val="22"/>
        </w:rPr>
        <w:t xml:space="preserve">“The People Problem in Talent Management,” </w:t>
      </w:r>
      <w:r w:rsidR="006B12D5" w:rsidRPr="00715A90">
        <w:rPr>
          <w:rFonts w:ascii="Cambria" w:hAnsi="Cambria"/>
          <w:b w:val="0"/>
          <w:i/>
          <w:sz w:val="22"/>
          <w:szCs w:val="22"/>
        </w:rPr>
        <w:t>McKinsey Quarterly</w:t>
      </w:r>
      <w:r w:rsidR="006B12D5" w:rsidRPr="00715A90">
        <w:rPr>
          <w:rFonts w:ascii="Cambria" w:hAnsi="Cambria"/>
          <w:b w:val="0"/>
          <w:sz w:val="22"/>
          <w:szCs w:val="22"/>
        </w:rPr>
        <w:t xml:space="preserve">, </w:t>
      </w:r>
      <w:r w:rsidR="00D828F8" w:rsidRPr="00715A90">
        <w:rPr>
          <w:rFonts w:ascii="Cambria" w:hAnsi="Cambria"/>
          <w:b w:val="0"/>
          <w:sz w:val="22"/>
          <w:szCs w:val="22"/>
        </w:rPr>
        <w:t>(2006), No. 2</w:t>
      </w:r>
    </w:p>
    <w:p w:rsidR="002B610C" w:rsidRDefault="002B610C"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 xml:space="preserve">Buron, Raoul J. and McDonald-Mann, Dana, “Leadership Through Feedback, Helping Subordinates Succeed”, </w:t>
      </w:r>
      <w:r w:rsidRPr="002B610C">
        <w:rPr>
          <w:rFonts w:ascii="Cambria" w:hAnsi="Cambria"/>
          <w:b w:val="0"/>
          <w:i/>
          <w:sz w:val="22"/>
          <w:szCs w:val="22"/>
        </w:rPr>
        <w:t>CCL Leadership in Actio</w:t>
      </w:r>
      <w:r>
        <w:rPr>
          <w:rFonts w:ascii="Cambria" w:hAnsi="Cambria"/>
          <w:b w:val="0"/>
          <w:i/>
          <w:sz w:val="22"/>
          <w:szCs w:val="22"/>
        </w:rPr>
        <w:t xml:space="preserve">n, </w:t>
      </w:r>
      <w:r>
        <w:rPr>
          <w:rFonts w:ascii="Cambria" w:hAnsi="Cambria"/>
          <w:b w:val="0"/>
          <w:sz w:val="22"/>
          <w:szCs w:val="22"/>
        </w:rPr>
        <w:t>Volume 20, Number 1, 2000</w:t>
      </w:r>
    </w:p>
    <w:p w:rsidR="00EC7236" w:rsidRPr="00EC7236" w:rsidRDefault="00EC7236" w:rsidP="00EC7236">
      <w:pPr>
        <w:numPr>
          <w:ilvl w:val="0"/>
          <w:numId w:val="5"/>
        </w:numPr>
        <w:divId w:val="1746761268"/>
        <w:rPr>
          <w:rFonts w:ascii="Cambria" w:hAnsi="Cambria" w:cs="Arial"/>
          <w:b/>
          <w:sz w:val="22"/>
          <w:szCs w:val="22"/>
        </w:rPr>
      </w:pPr>
      <w:r>
        <w:rPr>
          <w:rFonts w:ascii="Cambria" w:hAnsi="Cambria" w:cs="Arial"/>
          <w:sz w:val="22"/>
          <w:szCs w:val="22"/>
        </w:rPr>
        <w:t xml:space="preserve">Pfeffer, Jeffrey, </w:t>
      </w:r>
      <w:r>
        <w:rPr>
          <w:rFonts w:ascii="Cambria" w:hAnsi="Cambria" w:cs="Arial"/>
          <w:i/>
          <w:sz w:val="22"/>
          <w:szCs w:val="22"/>
        </w:rPr>
        <w:t xml:space="preserve">McKinsey Quarterly, </w:t>
      </w:r>
      <w:r>
        <w:rPr>
          <w:rFonts w:ascii="Cambria" w:hAnsi="Cambria" w:cs="Arial"/>
          <w:sz w:val="22"/>
          <w:szCs w:val="22"/>
        </w:rPr>
        <w:t>January 2016, “Getting beyond the BS of leadership literature”</w:t>
      </w:r>
    </w:p>
    <w:p w:rsidR="003256E6" w:rsidRPr="00B70A57" w:rsidRDefault="003256E6" w:rsidP="003256E6">
      <w:pPr>
        <w:pStyle w:val="Heading3"/>
        <w:ind w:left="720"/>
        <w:divId w:val="1746761268"/>
        <w:rPr>
          <w:rFonts w:ascii="Cambria" w:hAnsi="Cambria"/>
          <w:i/>
          <w:sz w:val="22"/>
          <w:szCs w:val="22"/>
        </w:rPr>
      </w:pPr>
      <w:r w:rsidRPr="00714EE0">
        <w:rPr>
          <w:rFonts w:ascii="Cambria" w:hAnsi="Cambria"/>
          <w:i/>
          <w:sz w:val="22"/>
          <w:szCs w:val="22"/>
        </w:rPr>
        <w:t xml:space="preserve">Participating Guest Instructor, </w:t>
      </w:r>
      <w:r w:rsidR="00714EE0">
        <w:rPr>
          <w:rFonts w:ascii="Cambria" w:hAnsi="Cambria"/>
          <w:i/>
          <w:sz w:val="22"/>
          <w:szCs w:val="22"/>
        </w:rPr>
        <w:t>Alan Collins, Founder, Success in HR</w:t>
      </w:r>
    </w:p>
    <w:p w:rsidR="00A741E2" w:rsidRPr="00E119BA" w:rsidRDefault="003F45CF" w:rsidP="00936FFF">
      <w:pPr>
        <w:pStyle w:val="Heading3"/>
        <w:spacing w:before="0" w:beforeAutospacing="0" w:after="0" w:afterAutospacing="0"/>
        <w:ind w:left="720"/>
        <w:divId w:val="1746761268"/>
        <w:rPr>
          <w:rFonts w:ascii="Cambria" w:hAnsi="Cambria"/>
          <w:sz w:val="22"/>
          <w:szCs w:val="22"/>
          <w:u w:val="single"/>
        </w:rPr>
      </w:pPr>
      <w:r>
        <w:rPr>
          <w:rFonts w:ascii="Cambria" w:hAnsi="Cambria"/>
          <w:i/>
          <w:sz w:val="22"/>
          <w:szCs w:val="22"/>
        </w:rPr>
        <w:t>Business Memo Topic</w:t>
      </w:r>
      <w:r w:rsidR="00936FFF" w:rsidRPr="00936FFF">
        <w:rPr>
          <w:rFonts w:ascii="Cambria" w:hAnsi="Cambria"/>
          <w:i/>
          <w:sz w:val="22"/>
          <w:szCs w:val="22"/>
        </w:rPr>
        <w:t xml:space="preserve"> #2:  </w:t>
      </w:r>
      <w:r>
        <w:rPr>
          <w:rFonts w:ascii="Cambria" w:hAnsi="Cambria"/>
          <w:i/>
          <w:sz w:val="22"/>
          <w:szCs w:val="22"/>
        </w:rPr>
        <w:t xml:space="preserve">From the VP, HR to the CEO, </w:t>
      </w:r>
      <w:r w:rsidR="00936FFF">
        <w:rPr>
          <w:rFonts w:ascii="Cambria" w:hAnsi="Cambria"/>
          <w:i/>
          <w:sz w:val="22"/>
          <w:szCs w:val="22"/>
        </w:rPr>
        <w:t xml:space="preserve">Identify and assess </w:t>
      </w:r>
      <w:r>
        <w:rPr>
          <w:rFonts w:ascii="Cambria" w:hAnsi="Cambria"/>
          <w:i/>
          <w:sz w:val="22"/>
          <w:szCs w:val="22"/>
        </w:rPr>
        <w:t xml:space="preserve">issues involving talent/capacity/competencies in an organization’s A-&gt;B journey and make recommendations on plans to address.  </w:t>
      </w:r>
    </w:p>
    <w:p w:rsidR="00E57716" w:rsidRDefault="00E57716" w:rsidP="000E667D">
      <w:pPr>
        <w:pStyle w:val="Heading3"/>
        <w:spacing w:before="0" w:beforeAutospacing="0" w:after="0" w:afterAutospacing="0"/>
        <w:ind w:left="1980" w:hangingChars="900" w:hanging="1980"/>
        <w:divId w:val="1746761268"/>
        <w:rPr>
          <w:rFonts w:ascii="Cambria" w:hAnsi="Cambria"/>
          <w:sz w:val="22"/>
          <w:szCs w:val="22"/>
          <w:u w:val="single"/>
        </w:rPr>
      </w:pPr>
    </w:p>
    <w:p w:rsidR="00A741E2" w:rsidRPr="00E119BA" w:rsidRDefault="00A741E2" w:rsidP="000E667D">
      <w:pPr>
        <w:pStyle w:val="Heading3"/>
        <w:spacing w:before="0" w:beforeAutospacing="0" w:after="0" w:afterAutospacing="0"/>
        <w:ind w:left="1980" w:hangingChars="900" w:hanging="1980"/>
        <w:divId w:val="1746761268"/>
        <w:rPr>
          <w:rFonts w:ascii="Cambria" w:hAnsi="Cambria"/>
          <w:sz w:val="22"/>
          <w:szCs w:val="22"/>
          <w:u w:val="single"/>
        </w:rPr>
      </w:pPr>
      <w:r w:rsidRPr="00E119BA">
        <w:rPr>
          <w:rFonts w:ascii="Cambria" w:hAnsi="Cambria"/>
          <w:sz w:val="22"/>
          <w:szCs w:val="22"/>
          <w:u w:val="single"/>
        </w:rPr>
        <w:t xml:space="preserve">Session </w:t>
      </w:r>
      <w:r w:rsidR="00B468D5">
        <w:rPr>
          <w:rFonts w:ascii="Cambria" w:hAnsi="Cambria"/>
          <w:sz w:val="22"/>
          <w:szCs w:val="22"/>
          <w:u w:val="single"/>
        </w:rPr>
        <w:t>7</w:t>
      </w:r>
      <w:r w:rsidRPr="00E119BA">
        <w:rPr>
          <w:rFonts w:ascii="Cambria" w:hAnsi="Cambria"/>
          <w:sz w:val="22"/>
          <w:szCs w:val="22"/>
          <w:u w:val="single"/>
        </w:rPr>
        <w:t xml:space="preserve"> Oct. 1</w:t>
      </w:r>
      <w:r w:rsidR="00572FAF">
        <w:rPr>
          <w:rFonts w:ascii="Cambria" w:hAnsi="Cambria"/>
          <w:sz w:val="22"/>
          <w:szCs w:val="22"/>
          <w:u w:val="single"/>
        </w:rPr>
        <w:t>5</w:t>
      </w:r>
      <w:r w:rsidR="00EA1453">
        <w:rPr>
          <w:rFonts w:ascii="Cambria" w:hAnsi="Cambria"/>
          <w:sz w:val="22"/>
          <w:szCs w:val="22"/>
          <w:u w:val="single"/>
        </w:rPr>
        <w:t>th</w:t>
      </w:r>
      <w:r w:rsidRPr="00E119BA">
        <w:rPr>
          <w:rFonts w:ascii="Cambria" w:hAnsi="Cambria"/>
          <w:sz w:val="22"/>
          <w:szCs w:val="22"/>
          <w:u w:val="single"/>
        </w:rPr>
        <w:t xml:space="preserve"> </w:t>
      </w:r>
      <w:r w:rsidRPr="00E119BA">
        <w:rPr>
          <w:rFonts w:ascii="Cambria" w:hAnsi="Cambria"/>
          <w:sz w:val="22"/>
          <w:szCs w:val="22"/>
          <w:u w:val="single"/>
        </w:rPr>
        <w:tab/>
      </w:r>
      <w:r w:rsidR="009B2E78">
        <w:rPr>
          <w:rFonts w:ascii="Cambria" w:hAnsi="Cambria"/>
          <w:sz w:val="22"/>
          <w:szCs w:val="22"/>
          <w:u w:val="single"/>
        </w:rPr>
        <w:t xml:space="preserve">Change Management Communication and </w:t>
      </w:r>
      <w:r w:rsidRPr="00E119BA">
        <w:rPr>
          <w:rFonts w:ascii="Cambria" w:hAnsi="Cambria"/>
          <w:sz w:val="22"/>
          <w:szCs w:val="22"/>
          <w:u w:val="single"/>
        </w:rPr>
        <w:t>Project Management</w:t>
      </w:r>
    </w:p>
    <w:p w:rsidR="000E667D" w:rsidRPr="00E119BA" w:rsidRDefault="000E667D"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At the end of this sessi</w:t>
      </w:r>
      <w:r w:rsidR="00E57716" w:rsidRPr="00E119BA">
        <w:rPr>
          <w:rFonts w:ascii="Cambria" w:hAnsi="Cambria" w:cs="Arial"/>
          <w:b/>
          <w:sz w:val="22"/>
          <w:szCs w:val="22"/>
        </w:rPr>
        <w:t xml:space="preserve">on you should be better able to. . . </w:t>
      </w:r>
    </w:p>
    <w:p w:rsidR="009B2E78" w:rsidRPr="009B2E78" w:rsidRDefault="009B2E78" w:rsidP="008017F8">
      <w:pPr>
        <w:numPr>
          <w:ilvl w:val="0"/>
          <w:numId w:val="5"/>
        </w:numPr>
        <w:divId w:val="1746761268"/>
        <w:rPr>
          <w:rFonts w:ascii="Cambria" w:hAnsi="Cambria" w:cs="Arial"/>
          <w:sz w:val="22"/>
          <w:szCs w:val="22"/>
        </w:rPr>
      </w:pPr>
      <w:r>
        <w:rPr>
          <w:rFonts w:ascii="Cambria" w:hAnsi="Cambria" w:cs="Arial"/>
          <w:i/>
          <w:sz w:val="22"/>
          <w:szCs w:val="22"/>
        </w:rPr>
        <w:t>Understand the dynamics associated with communication and construct a communication plan</w:t>
      </w:r>
    </w:p>
    <w:p w:rsidR="00F1112F" w:rsidRPr="00514310" w:rsidRDefault="00E57716" w:rsidP="008017F8">
      <w:pPr>
        <w:numPr>
          <w:ilvl w:val="0"/>
          <w:numId w:val="5"/>
        </w:numPr>
        <w:divId w:val="1746761268"/>
        <w:rPr>
          <w:rFonts w:ascii="Cambria" w:hAnsi="Cambria" w:cs="Arial"/>
          <w:sz w:val="22"/>
          <w:szCs w:val="22"/>
        </w:rPr>
      </w:pPr>
      <w:r w:rsidRPr="00E119BA">
        <w:rPr>
          <w:rFonts w:ascii="Cambria" w:hAnsi="Cambria" w:cs="Arial"/>
          <w:i/>
          <w:sz w:val="22"/>
          <w:szCs w:val="22"/>
        </w:rPr>
        <w:t>Construct a project plan, with milestones, budget, staffing, metrics, and deliverables</w:t>
      </w:r>
    </w:p>
    <w:p w:rsidR="00514310" w:rsidRPr="00E119BA" w:rsidRDefault="00323D7C" w:rsidP="008017F8">
      <w:pPr>
        <w:numPr>
          <w:ilvl w:val="0"/>
          <w:numId w:val="5"/>
        </w:numPr>
        <w:divId w:val="1746761268"/>
        <w:rPr>
          <w:rFonts w:ascii="Cambria" w:hAnsi="Cambria" w:cs="Arial"/>
          <w:sz w:val="22"/>
          <w:szCs w:val="22"/>
        </w:rPr>
      </w:pPr>
      <w:r>
        <w:rPr>
          <w:rFonts w:ascii="Cambria" w:hAnsi="Cambria" w:cs="Arial"/>
          <w:i/>
          <w:sz w:val="22"/>
          <w:szCs w:val="22"/>
        </w:rPr>
        <w:t>Understand the A</w:t>
      </w:r>
      <w:r w:rsidR="009B2E78">
        <w:rPr>
          <w:rFonts w:ascii="Cambria" w:hAnsi="Cambria" w:cs="Arial"/>
          <w:i/>
          <w:sz w:val="22"/>
          <w:szCs w:val="22"/>
        </w:rPr>
        <w:t>4</w:t>
      </w:r>
      <w:r w:rsidR="00514310">
        <w:rPr>
          <w:rFonts w:ascii="Cambria" w:hAnsi="Cambria" w:cs="Arial"/>
          <w:i/>
          <w:sz w:val="22"/>
          <w:szCs w:val="22"/>
        </w:rPr>
        <w:t xml:space="preserve"> methodology and </w:t>
      </w:r>
      <w:r w:rsidR="003C7875">
        <w:rPr>
          <w:rFonts w:ascii="Cambria" w:hAnsi="Cambria" w:cs="Arial"/>
          <w:i/>
          <w:sz w:val="22"/>
          <w:szCs w:val="22"/>
        </w:rPr>
        <w:t>construct an A4 document</w:t>
      </w:r>
    </w:p>
    <w:p w:rsidR="00E57716" w:rsidRPr="00514310" w:rsidRDefault="00E57716" w:rsidP="008017F8">
      <w:pPr>
        <w:numPr>
          <w:ilvl w:val="0"/>
          <w:numId w:val="5"/>
        </w:numPr>
        <w:divId w:val="1746761268"/>
        <w:rPr>
          <w:rFonts w:ascii="Cambria" w:hAnsi="Cambria" w:cs="Arial"/>
          <w:sz w:val="22"/>
          <w:szCs w:val="22"/>
        </w:rPr>
      </w:pPr>
      <w:r w:rsidRPr="00E119BA">
        <w:rPr>
          <w:rFonts w:ascii="Cambria" w:hAnsi="Cambria" w:cs="Arial"/>
          <w:i/>
          <w:sz w:val="22"/>
          <w:szCs w:val="22"/>
        </w:rPr>
        <w:t>Understand adjustments needed when things don’t go according to plan</w:t>
      </w:r>
    </w:p>
    <w:p w:rsidR="00514310" w:rsidRDefault="00514310"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Readings:</w:t>
      </w:r>
    </w:p>
    <w:p w:rsidR="00F14278" w:rsidRPr="00F14278" w:rsidRDefault="0090059B" w:rsidP="008017F8">
      <w:pPr>
        <w:numPr>
          <w:ilvl w:val="0"/>
          <w:numId w:val="5"/>
        </w:numPr>
        <w:divId w:val="1746761268"/>
        <w:rPr>
          <w:rFonts w:ascii="Cambria" w:hAnsi="Cambria" w:cs="Arial"/>
          <w:b/>
          <w:sz w:val="22"/>
          <w:szCs w:val="22"/>
        </w:rPr>
      </w:pPr>
      <w:r>
        <w:rPr>
          <w:rFonts w:ascii="Cambria" w:hAnsi="Cambria" w:cs="Arial"/>
          <w:sz w:val="22"/>
          <w:szCs w:val="22"/>
        </w:rPr>
        <w:t>Communicating Change:  Chapter 8 (Communicating Change Is Not The Answer), Chapter 9 (Making Supervisors Number One Priority), and Chapter 10 (If It’s Not Face-To-Face, It’s Not Communication)</w:t>
      </w:r>
    </w:p>
    <w:p w:rsidR="00F14278" w:rsidRDefault="00276E95" w:rsidP="008017F8">
      <w:pPr>
        <w:pStyle w:val="Heading3"/>
        <w:numPr>
          <w:ilvl w:val="0"/>
          <w:numId w:val="5"/>
        </w:numPr>
        <w:spacing w:before="0" w:beforeAutospacing="0" w:after="0" w:afterAutospacing="0"/>
        <w:divId w:val="1746761268"/>
        <w:rPr>
          <w:rFonts w:ascii="Cambria" w:hAnsi="Cambria"/>
          <w:b w:val="0"/>
          <w:sz w:val="22"/>
          <w:szCs w:val="22"/>
        </w:rPr>
      </w:pPr>
      <w:r w:rsidRPr="00E119BA">
        <w:rPr>
          <w:rFonts w:ascii="Cambria" w:hAnsi="Cambria"/>
          <w:b w:val="0"/>
          <w:sz w:val="22"/>
          <w:szCs w:val="22"/>
        </w:rPr>
        <w:t>Leading Change:  Chapter 8 (Generating Short-Term Wins)</w:t>
      </w:r>
    </w:p>
    <w:p w:rsidR="00715A90" w:rsidRPr="00AC4088" w:rsidRDefault="00715A90" w:rsidP="008017F8">
      <w:pPr>
        <w:pStyle w:val="Heading3"/>
        <w:numPr>
          <w:ilvl w:val="0"/>
          <w:numId w:val="5"/>
        </w:numPr>
        <w:spacing w:before="0" w:beforeAutospacing="0" w:after="0" w:afterAutospacing="0"/>
        <w:divId w:val="1746761268"/>
        <w:rPr>
          <w:rFonts w:ascii="Cambria" w:hAnsi="Cambria"/>
          <w:b w:val="0"/>
          <w:sz w:val="22"/>
          <w:szCs w:val="22"/>
        </w:rPr>
      </w:pPr>
      <w:r w:rsidRPr="00AC4088">
        <w:rPr>
          <w:rFonts w:ascii="Cambria" w:hAnsi="Cambria"/>
          <w:b w:val="0"/>
          <w:sz w:val="22"/>
          <w:szCs w:val="22"/>
        </w:rPr>
        <w:t>The Power of Moments:  Chapter 10 (Create Shared Meaning)</w:t>
      </w:r>
    </w:p>
    <w:p w:rsidR="005A4914" w:rsidRDefault="005A4914" w:rsidP="00A741E2">
      <w:pPr>
        <w:pStyle w:val="Heading3"/>
        <w:spacing w:before="0" w:beforeAutospacing="0" w:after="0" w:afterAutospacing="0"/>
        <w:ind w:left="720"/>
        <w:divId w:val="1746761268"/>
        <w:rPr>
          <w:rFonts w:ascii="Cambria" w:hAnsi="Cambria"/>
          <w:i/>
          <w:sz w:val="22"/>
          <w:szCs w:val="22"/>
        </w:rPr>
      </w:pPr>
    </w:p>
    <w:p w:rsidR="00A741E2" w:rsidRPr="00E119BA" w:rsidRDefault="00A741E2" w:rsidP="00A741E2">
      <w:pPr>
        <w:pStyle w:val="Heading3"/>
        <w:spacing w:before="0" w:beforeAutospacing="0" w:after="0" w:afterAutospacing="0"/>
        <w:ind w:left="720"/>
        <w:divId w:val="1746761268"/>
        <w:rPr>
          <w:rFonts w:ascii="Cambria" w:hAnsi="Cambria"/>
          <w:i/>
          <w:sz w:val="22"/>
          <w:szCs w:val="22"/>
        </w:rPr>
      </w:pPr>
      <w:r w:rsidRPr="00E119BA">
        <w:rPr>
          <w:rFonts w:ascii="Cambria" w:hAnsi="Cambria"/>
          <w:i/>
          <w:sz w:val="22"/>
          <w:szCs w:val="22"/>
        </w:rPr>
        <w:t>Field Project: submit an outline by the start of class on October 1</w:t>
      </w:r>
      <w:r w:rsidR="00572FAF">
        <w:rPr>
          <w:rFonts w:ascii="Cambria" w:hAnsi="Cambria"/>
          <w:i/>
          <w:sz w:val="22"/>
          <w:szCs w:val="22"/>
        </w:rPr>
        <w:t>5</w:t>
      </w:r>
      <w:r w:rsidRPr="00E119BA">
        <w:rPr>
          <w:rFonts w:ascii="Cambria" w:hAnsi="Cambria"/>
          <w:i/>
          <w:sz w:val="22"/>
          <w:szCs w:val="22"/>
          <w:vertAlign w:val="superscript"/>
        </w:rPr>
        <w:t>th</w:t>
      </w:r>
      <w:r w:rsidRPr="00E119BA">
        <w:rPr>
          <w:rFonts w:ascii="Cambria" w:hAnsi="Cambria"/>
          <w:i/>
          <w:sz w:val="22"/>
          <w:szCs w:val="22"/>
        </w:rPr>
        <w:t xml:space="preserve"> </w:t>
      </w:r>
    </w:p>
    <w:p w:rsidR="00F75BCD" w:rsidRDefault="00F75BCD" w:rsidP="00F75BCD">
      <w:pPr>
        <w:pStyle w:val="Heading3"/>
        <w:spacing w:before="0" w:beforeAutospacing="0" w:after="0" w:afterAutospacing="0"/>
        <w:ind w:left="720"/>
        <w:divId w:val="1746761268"/>
        <w:rPr>
          <w:rFonts w:ascii="Cambria" w:hAnsi="Cambria"/>
          <w:b w:val="0"/>
          <w:sz w:val="22"/>
          <w:szCs w:val="22"/>
        </w:rPr>
      </w:pPr>
    </w:p>
    <w:p w:rsidR="00A741E2" w:rsidRPr="00E119BA" w:rsidRDefault="00A741E2" w:rsidP="000E667D">
      <w:pPr>
        <w:pStyle w:val="Heading3"/>
        <w:spacing w:before="0" w:beforeAutospacing="0" w:after="0" w:afterAutospacing="0"/>
        <w:ind w:left="1980" w:hangingChars="900" w:hanging="1980"/>
        <w:divId w:val="1746761268"/>
        <w:rPr>
          <w:rFonts w:ascii="Cambria" w:hAnsi="Cambria"/>
          <w:sz w:val="22"/>
          <w:szCs w:val="22"/>
          <w:u w:val="single"/>
        </w:rPr>
      </w:pPr>
      <w:r w:rsidRPr="00E119BA">
        <w:rPr>
          <w:rFonts w:ascii="Cambria" w:hAnsi="Cambria"/>
          <w:sz w:val="22"/>
          <w:szCs w:val="22"/>
          <w:u w:val="single"/>
        </w:rPr>
        <w:t xml:space="preserve">Session </w:t>
      </w:r>
      <w:r w:rsidR="00B468D5">
        <w:rPr>
          <w:rFonts w:ascii="Cambria" w:hAnsi="Cambria"/>
          <w:sz w:val="22"/>
          <w:szCs w:val="22"/>
          <w:u w:val="single"/>
        </w:rPr>
        <w:t>8</w:t>
      </w:r>
      <w:r w:rsidRPr="00E119BA">
        <w:rPr>
          <w:rFonts w:ascii="Cambria" w:hAnsi="Cambria"/>
          <w:sz w:val="22"/>
          <w:szCs w:val="22"/>
          <w:u w:val="single"/>
        </w:rPr>
        <w:t xml:space="preserve"> Oct. </w:t>
      </w:r>
      <w:r w:rsidR="00AC2AE1">
        <w:rPr>
          <w:rFonts w:ascii="Cambria" w:hAnsi="Cambria"/>
          <w:sz w:val="22"/>
          <w:szCs w:val="22"/>
          <w:u w:val="single"/>
        </w:rPr>
        <w:t>2</w:t>
      </w:r>
      <w:r w:rsidR="00572FAF">
        <w:rPr>
          <w:rFonts w:ascii="Cambria" w:hAnsi="Cambria"/>
          <w:sz w:val="22"/>
          <w:szCs w:val="22"/>
          <w:u w:val="single"/>
        </w:rPr>
        <w:t>2nd</w:t>
      </w:r>
      <w:r w:rsidR="00B64567">
        <w:rPr>
          <w:rFonts w:ascii="Cambria" w:hAnsi="Cambria"/>
          <w:sz w:val="22"/>
          <w:szCs w:val="22"/>
          <w:u w:val="single"/>
        </w:rPr>
        <w:t xml:space="preserve"> </w:t>
      </w:r>
      <w:r w:rsidR="00EF5EC1" w:rsidRPr="00E119BA">
        <w:rPr>
          <w:rFonts w:ascii="Cambria" w:hAnsi="Cambria"/>
          <w:sz w:val="22"/>
          <w:szCs w:val="22"/>
          <w:u w:val="single"/>
        </w:rPr>
        <w:tab/>
      </w:r>
      <w:r w:rsidRPr="00E119BA">
        <w:rPr>
          <w:rFonts w:ascii="Cambria" w:hAnsi="Cambria"/>
          <w:sz w:val="22"/>
          <w:szCs w:val="22"/>
          <w:u w:val="single"/>
        </w:rPr>
        <w:t xml:space="preserve">HR Metrics and </w:t>
      </w:r>
      <w:r w:rsidR="003C7875">
        <w:rPr>
          <w:rFonts w:ascii="Cambria" w:hAnsi="Cambria"/>
          <w:sz w:val="22"/>
          <w:szCs w:val="22"/>
          <w:u w:val="single"/>
        </w:rPr>
        <w:t>Workforce Analytics</w:t>
      </w:r>
    </w:p>
    <w:p w:rsidR="000E667D" w:rsidRPr="00E119BA" w:rsidRDefault="000E667D"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At the end of this session you should be bette</w:t>
      </w:r>
      <w:r w:rsidR="00E57716" w:rsidRPr="00E119BA">
        <w:rPr>
          <w:rFonts w:ascii="Cambria" w:hAnsi="Cambria" w:cs="Arial"/>
          <w:b/>
          <w:sz w:val="22"/>
          <w:szCs w:val="22"/>
        </w:rPr>
        <w:t xml:space="preserve">r able to. . . </w:t>
      </w:r>
    </w:p>
    <w:p w:rsidR="00F1112F" w:rsidRPr="00E119BA" w:rsidRDefault="002F24DD" w:rsidP="008017F8">
      <w:pPr>
        <w:numPr>
          <w:ilvl w:val="0"/>
          <w:numId w:val="5"/>
        </w:numPr>
        <w:divId w:val="1746761268"/>
        <w:rPr>
          <w:rFonts w:ascii="Cambria" w:hAnsi="Cambria" w:cs="Arial"/>
          <w:sz w:val="22"/>
          <w:szCs w:val="22"/>
        </w:rPr>
      </w:pPr>
      <w:r w:rsidRPr="00E119BA">
        <w:rPr>
          <w:rFonts w:ascii="Cambria" w:hAnsi="Cambria" w:cs="Arial"/>
          <w:i/>
          <w:sz w:val="22"/>
          <w:szCs w:val="22"/>
        </w:rPr>
        <w:t>Operate in the context of balanced scorecard organizational metrics, including safety, quality, cost, schedule, skills, environment, and others</w:t>
      </w:r>
    </w:p>
    <w:p w:rsidR="002F24DD" w:rsidRPr="003C7875" w:rsidRDefault="002F24DD" w:rsidP="008017F8">
      <w:pPr>
        <w:numPr>
          <w:ilvl w:val="0"/>
          <w:numId w:val="5"/>
        </w:numPr>
        <w:divId w:val="1746761268"/>
        <w:rPr>
          <w:rFonts w:ascii="Cambria" w:hAnsi="Cambria" w:cs="Arial"/>
          <w:sz w:val="22"/>
          <w:szCs w:val="22"/>
        </w:rPr>
      </w:pPr>
      <w:r w:rsidRPr="00E119BA">
        <w:rPr>
          <w:rFonts w:ascii="Cambria" w:hAnsi="Cambria" w:cs="Arial"/>
          <w:i/>
          <w:sz w:val="22"/>
          <w:szCs w:val="22"/>
        </w:rPr>
        <w:t>Connect change management to HR metrics, including selection yield, turnover, internal pay equity, and others</w:t>
      </w:r>
    </w:p>
    <w:p w:rsidR="003C7875" w:rsidRPr="00E119BA" w:rsidRDefault="003C7875" w:rsidP="008017F8">
      <w:pPr>
        <w:numPr>
          <w:ilvl w:val="0"/>
          <w:numId w:val="5"/>
        </w:numPr>
        <w:divId w:val="1746761268"/>
        <w:rPr>
          <w:rFonts w:ascii="Cambria" w:hAnsi="Cambria" w:cs="Arial"/>
          <w:sz w:val="22"/>
          <w:szCs w:val="22"/>
        </w:rPr>
      </w:pPr>
      <w:r>
        <w:rPr>
          <w:rFonts w:ascii="Cambria" w:hAnsi="Cambria" w:cs="Arial"/>
          <w:i/>
          <w:sz w:val="22"/>
          <w:szCs w:val="22"/>
        </w:rPr>
        <w:t>Understand workforce analytics and the use of data to test hypotheses and solutions</w:t>
      </w:r>
    </w:p>
    <w:p w:rsidR="00F1112F" w:rsidRPr="00E119BA" w:rsidRDefault="00F1112F"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Readings:</w:t>
      </w:r>
    </w:p>
    <w:p w:rsidR="00A741E2" w:rsidRPr="00E119BA" w:rsidRDefault="00276E95" w:rsidP="008017F8">
      <w:pPr>
        <w:pStyle w:val="Heading3"/>
        <w:numPr>
          <w:ilvl w:val="0"/>
          <w:numId w:val="5"/>
        </w:numPr>
        <w:spacing w:before="0" w:beforeAutospacing="0" w:after="0" w:afterAutospacing="0"/>
        <w:divId w:val="1746761268"/>
        <w:rPr>
          <w:rFonts w:ascii="Cambria" w:hAnsi="Cambria"/>
          <w:sz w:val="22"/>
          <w:szCs w:val="22"/>
          <w:u w:val="single"/>
        </w:rPr>
      </w:pPr>
      <w:r w:rsidRPr="00E119BA">
        <w:rPr>
          <w:rFonts w:ascii="Cambria" w:hAnsi="Cambria"/>
          <w:b w:val="0"/>
          <w:sz w:val="22"/>
          <w:szCs w:val="22"/>
        </w:rPr>
        <w:t>Leading Change:  Chapter 9 (Consolidating Gains and Producing More Change)</w:t>
      </w:r>
    </w:p>
    <w:p w:rsidR="00936FFF" w:rsidRPr="004E09FC" w:rsidRDefault="001C1436" w:rsidP="008017F8">
      <w:pPr>
        <w:pStyle w:val="Heading3"/>
        <w:numPr>
          <w:ilvl w:val="0"/>
          <w:numId w:val="5"/>
        </w:numPr>
        <w:spacing w:before="0" w:beforeAutospacing="0" w:after="0" w:afterAutospacing="0"/>
        <w:divId w:val="1746761268"/>
        <w:rPr>
          <w:rFonts w:ascii="Cambria" w:hAnsi="Cambria"/>
          <w:sz w:val="22"/>
          <w:szCs w:val="22"/>
          <w:u w:val="single"/>
        </w:rPr>
      </w:pPr>
      <w:r w:rsidRPr="00E119BA">
        <w:rPr>
          <w:rFonts w:ascii="Cambria" w:hAnsi="Cambria"/>
          <w:b w:val="0"/>
          <w:sz w:val="22"/>
          <w:szCs w:val="22"/>
        </w:rPr>
        <w:lastRenderedPageBreak/>
        <w:t xml:space="preserve">Switch:  </w:t>
      </w:r>
      <w:r w:rsidRPr="001C1436">
        <w:rPr>
          <w:rFonts w:ascii="Cambria" w:hAnsi="Cambria"/>
          <w:b w:val="0"/>
          <w:sz w:val="22"/>
          <w:szCs w:val="22"/>
        </w:rPr>
        <w:t>Chapter 8 (Tweak the Environment)</w:t>
      </w:r>
    </w:p>
    <w:p w:rsidR="004E09FC" w:rsidRPr="00EB1F3B" w:rsidRDefault="00715A90" w:rsidP="008017F8">
      <w:pPr>
        <w:pStyle w:val="Heading3"/>
        <w:numPr>
          <w:ilvl w:val="0"/>
          <w:numId w:val="5"/>
        </w:numPr>
        <w:spacing w:before="0" w:beforeAutospacing="0" w:after="0" w:afterAutospacing="0"/>
        <w:divId w:val="1746761268"/>
        <w:rPr>
          <w:rFonts w:ascii="Cambria" w:hAnsi="Cambria"/>
          <w:sz w:val="22"/>
          <w:szCs w:val="22"/>
          <w:u w:val="single"/>
        </w:rPr>
      </w:pPr>
      <w:r>
        <w:rPr>
          <w:rFonts w:ascii="Cambria" w:hAnsi="Cambria"/>
          <w:b w:val="0"/>
          <w:sz w:val="22"/>
          <w:szCs w:val="22"/>
        </w:rPr>
        <w:t xml:space="preserve">The Power of </w:t>
      </w:r>
      <w:r w:rsidR="004E09FC">
        <w:rPr>
          <w:rFonts w:ascii="Cambria" w:hAnsi="Cambria"/>
          <w:b w:val="0"/>
          <w:sz w:val="22"/>
          <w:szCs w:val="22"/>
        </w:rPr>
        <w:t xml:space="preserve">Moments: </w:t>
      </w:r>
      <w:r>
        <w:rPr>
          <w:rFonts w:ascii="Cambria" w:hAnsi="Cambria"/>
          <w:b w:val="0"/>
          <w:sz w:val="22"/>
          <w:szCs w:val="22"/>
        </w:rPr>
        <w:t xml:space="preserve"> </w:t>
      </w:r>
      <w:r w:rsidR="004E09FC">
        <w:rPr>
          <w:rFonts w:ascii="Cambria" w:hAnsi="Cambria"/>
          <w:b w:val="0"/>
          <w:sz w:val="22"/>
          <w:szCs w:val="22"/>
        </w:rPr>
        <w:t>Chapter 8 (Multiply Milestones)</w:t>
      </w:r>
    </w:p>
    <w:p w:rsidR="00AA74EA" w:rsidRPr="00AA74EA" w:rsidRDefault="00AA74EA" w:rsidP="00031A64">
      <w:pPr>
        <w:pStyle w:val="Heading3"/>
        <w:ind w:firstLine="720"/>
        <w:divId w:val="1746761268"/>
        <w:rPr>
          <w:rFonts w:ascii="Cambria" w:hAnsi="Cambria"/>
          <w:i/>
          <w:sz w:val="22"/>
          <w:szCs w:val="22"/>
        </w:rPr>
      </w:pPr>
      <w:r w:rsidRPr="00714EE0">
        <w:rPr>
          <w:rFonts w:ascii="Cambria" w:hAnsi="Cambria"/>
          <w:i/>
          <w:sz w:val="22"/>
          <w:szCs w:val="22"/>
        </w:rPr>
        <w:t>Participating Guest Instructor, Brad Kolar, Kolar Associates</w:t>
      </w:r>
      <w:r>
        <w:rPr>
          <w:rFonts w:ascii="Cambria" w:hAnsi="Cambria"/>
          <w:i/>
          <w:sz w:val="22"/>
          <w:szCs w:val="22"/>
        </w:rPr>
        <w:t xml:space="preserve"> </w:t>
      </w:r>
    </w:p>
    <w:p w:rsidR="00AA74EA" w:rsidRDefault="00AA74EA" w:rsidP="004E09FC">
      <w:pPr>
        <w:pStyle w:val="Heading3"/>
        <w:spacing w:before="0" w:beforeAutospacing="0" w:after="0" w:afterAutospacing="0"/>
        <w:ind w:left="720"/>
        <w:divId w:val="1746761268"/>
        <w:rPr>
          <w:rFonts w:ascii="Cambria" w:hAnsi="Cambria"/>
          <w:i/>
          <w:sz w:val="22"/>
          <w:szCs w:val="22"/>
        </w:rPr>
      </w:pPr>
      <w:r>
        <w:rPr>
          <w:rFonts w:ascii="Cambria" w:hAnsi="Cambria"/>
          <w:i/>
          <w:sz w:val="22"/>
          <w:szCs w:val="22"/>
        </w:rPr>
        <w:t>A4</w:t>
      </w:r>
      <w:r w:rsidRPr="00936FFF">
        <w:rPr>
          <w:rFonts w:ascii="Cambria" w:hAnsi="Cambria"/>
          <w:i/>
          <w:sz w:val="22"/>
          <w:szCs w:val="22"/>
        </w:rPr>
        <w:t xml:space="preserve"> </w:t>
      </w:r>
      <w:r>
        <w:rPr>
          <w:rFonts w:ascii="Cambria" w:hAnsi="Cambria"/>
          <w:i/>
          <w:sz w:val="22"/>
          <w:szCs w:val="22"/>
        </w:rPr>
        <w:t xml:space="preserve">Topic </w:t>
      </w:r>
      <w:r w:rsidRPr="00936FFF">
        <w:rPr>
          <w:rFonts w:ascii="Cambria" w:hAnsi="Cambria"/>
          <w:i/>
          <w:sz w:val="22"/>
          <w:szCs w:val="22"/>
        </w:rPr>
        <w:t xml:space="preserve">#3:  </w:t>
      </w:r>
      <w:r>
        <w:rPr>
          <w:rFonts w:ascii="Cambria" w:hAnsi="Cambria"/>
          <w:i/>
          <w:sz w:val="22"/>
          <w:szCs w:val="22"/>
        </w:rPr>
        <w:t xml:space="preserve">Develop an A4 for a proposed change in safety or quality metrics in a manufacturing or supply chain environment.  </w:t>
      </w:r>
    </w:p>
    <w:p w:rsidR="00D04546" w:rsidRDefault="00D04546" w:rsidP="00086C5B">
      <w:pPr>
        <w:pStyle w:val="Heading3"/>
        <w:spacing w:before="0" w:beforeAutospacing="0" w:after="0" w:afterAutospacing="0"/>
        <w:divId w:val="1746761268"/>
        <w:rPr>
          <w:rFonts w:ascii="Cambria" w:hAnsi="Cambria"/>
          <w:sz w:val="22"/>
          <w:szCs w:val="22"/>
          <w:u w:val="single"/>
        </w:rPr>
      </w:pPr>
    </w:p>
    <w:p w:rsidR="00A741E2" w:rsidRPr="00FC0D1A" w:rsidRDefault="00A741E2" w:rsidP="00086C5B">
      <w:pPr>
        <w:pStyle w:val="Heading3"/>
        <w:spacing w:before="0" w:beforeAutospacing="0" w:after="0" w:afterAutospacing="0"/>
        <w:divId w:val="1746761268"/>
        <w:rPr>
          <w:rFonts w:ascii="Cambria" w:hAnsi="Cambria"/>
          <w:sz w:val="22"/>
          <w:szCs w:val="22"/>
          <w:u w:val="single"/>
        </w:rPr>
      </w:pPr>
      <w:r w:rsidRPr="00FC0D1A">
        <w:rPr>
          <w:rFonts w:ascii="Cambria" w:hAnsi="Cambria"/>
          <w:sz w:val="22"/>
          <w:szCs w:val="22"/>
          <w:u w:val="single"/>
        </w:rPr>
        <w:t xml:space="preserve">Session </w:t>
      </w:r>
      <w:r w:rsidR="00B468D5" w:rsidRPr="00FC0D1A">
        <w:rPr>
          <w:rFonts w:ascii="Cambria" w:hAnsi="Cambria"/>
          <w:sz w:val="22"/>
          <w:szCs w:val="22"/>
          <w:u w:val="single"/>
        </w:rPr>
        <w:t>9</w:t>
      </w:r>
      <w:r w:rsidRPr="00FC0D1A">
        <w:rPr>
          <w:rFonts w:ascii="Cambria" w:hAnsi="Cambria"/>
          <w:sz w:val="22"/>
          <w:szCs w:val="22"/>
          <w:u w:val="single"/>
        </w:rPr>
        <w:t xml:space="preserve"> Oct. </w:t>
      </w:r>
      <w:r w:rsidR="00572FAF" w:rsidRPr="00FC0D1A">
        <w:rPr>
          <w:rFonts w:ascii="Cambria" w:hAnsi="Cambria"/>
          <w:sz w:val="22"/>
          <w:szCs w:val="22"/>
          <w:u w:val="single"/>
        </w:rPr>
        <w:t>29</w:t>
      </w:r>
      <w:r w:rsidR="00FC0D1A" w:rsidRPr="00FC0D1A">
        <w:rPr>
          <w:rFonts w:ascii="Cambria" w:hAnsi="Cambria"/>
          <w:sz w:val="22"/>
          <w:szCs w:val="22"/>
          <w:u w:val="single"/>
          <w:vertAlign w:val="superscript"/>
        </w:rPr>
        <w:t>th</w:t>
      </w:r>
      <w:r w:rsidR="00FC0D1A" w:rsidRPr="00FC0D1A">
        <w:rPr>
          <w:rFonts w:ascii="Cambria" w:hAnsi="Cambria"/>
          <w:sz w:val="22"/>
          <w:szCs w:val="22"/>
          <w:u w:val="single"/>
        </w:rPr>
        <w:t xml:space="preserve"> Acquis</w:t>
      </w:r>
      <w:r w:rsidR="00FC0D1A">
        <w:rPr>
          <w:rFonts w:ascii="Cambria" w:hAnsi="Cambria"/>
          <w:sz w:val="22"/>
          <w:szCs w:val="22"/>
          <w:u w:val="single"/>
        </w:rPr>
        <w:t>i</w:t>
      </w:r>
      <w:r w:rsidR="00FC0D1A" w:rsidRPr="00FC0D1A">
        <w:rPr>
          <w:rFonts w:ascii="Cambria" w:hAnsi="Cambria"/>
          <w:sz w:val="22"/>
          <w:szCs w:val="22"/>
          <w:u w:val="single"/>
        </w:rPr>
        <w:t>tion/</w:t>
      </w:r>
      <w:r w:rsidR="00C823A0" w:rsidRPr="00FC0D1A">
        <w:rPr>
          <w:rFonts w:ascii="Cambria" w:hAnsi="Cambria"/>
          <w:sz w:val="22"/>
          <w:szCs w:val="22"/>
          <w:u w:val="single"/>
        </w:rPr>
        <w:t>Integration/Merger and Turnaround</w:t>
      </w:r>
      <w:r w:rsidR="00AC2AE1" w:rsidRPr="00FC0D1A">
        <w:rPr>
          <w:rFonts w:ascii="Cambria" w:hAnsi="Cambria"/>
          <w:sz w:val="22"/>
          <w:szCs w:val="22"/>
          <w:u w:val="single"/>
        </w:rPr>
        <w:t>s</w:t>
      </w:r>
    </w:p>
    <w:p w:rsidR="000E667D" w:rsidRPr="00FC0D1A" w:rsidRDefault="000E667D" w:rsidP="00F1112F">
      <w:pPr>
        <w:ind w:left="360"/>
        <w:divId w:val="1746761268"/>
        <w:rPr>
          <w:rFonts w:ascii="Cambria" w:hAnsi="Cambria" w:cs="Arial"/>
          <w:b/>
          <w:sz w:val="22"/>
          <w:szCs w:val="22"/>
          <w:u w:val="single"/>
        </w:rPr>
      </w:pPr>
    </w:p>
    <w:p w:rsidR="00F1112F" w:rsidRDefault="00F1112F" w:rsidP="00F1112F">
      <w:pPr>
        <w:ind w:left="360"/>
        <w:divId w:val="1746761268"/>
        <w:rPr>
          <w:rFonts w:ascii="Cambria" w:hAnsi="Cambria" w:cs="Arial"/>
          <w:b/>
          <w:sz w:val="22"/>
          <w:szCs w:val="22"/>
        </w:rPr>
      </w:pPr>
      <w:r w:rsidRPr="00E119BA">
        <w:rPr>
          <w:rFonts w:ascii="Cambria" w:hAnsi="Cambria" w:cs="Arial"/>
          <w:b/>
          <w:sz w:val="22"/>
          <w:szCs w:val="22"/>
        </w:rPr>
        <w:t>At the end of this sessi</w:t>
      </w:r>
      <w:r w:rsidR="002F24DD" w:rsidRPr="00E119BA">
        <w:rPr>
          <w:rFonts w:ascii="Cambria" w:hAnsi="Cambria" w:cs="Arial"/>
          <w:b/>
          <w:sz w:val="22"/>
          <w:szCs w:val="22"/>
        </w:rPr>
        <w:t>on you should be better able to. . .</w:t>
      </w:r>
    </w:p>
    <w:p w:rsidR="004C75EC" w:rsidRPr="004C75EC" w:rsidRDefault="004C75EC" w:rsidP="00C823A0">
      <w:pPr>
        <w:numPr>
          <w:ilvl w:val="0"/>
          <w:numId w:val="33"/>
        </w:numPr>
        <w:divId w:val="1746761268"/>
        <w:rPr>
          <w:rFonts w:ascii="Cambria" w:hAnsi="Cambria" w:cs="Arial"/>
          <w:b/>
          <w:sz w:val="22"/>
          <w:szCs w:val="22"/>
        </w:rPr>
      </w:pPr>
      <w:r>
        <w:rPr>
          <w:rFonts w:ascii="Cambria" w:hAnsi="Cambria" w:cs="Arial"/>
          <w:sz w:val="22"/>
          <w:szCs w:val="22"/>
        </w:rPr>
        <w:t>Understand change dynamics in Mergers, Acquisitions, and Integrations</w:t>
      </w:r>
    </w:p>
    <w:p w:rsidR="00C823A0" w:rsidRPr="004C75EC" w:rsidRDefault="004C75EC" w:rsidP="00C823A0">
      <w:pPr>
        <w:numPr>
          <w:ilvl w:val="0"/>
          <w:numId w:val="33"/>
        </w:numPr>
        <w:divId w:val="1746761268"/>
        <w:rPr>
          <w:rFonts w:ascii="Cambria" w:hAnsi="Cambria" w:cs="Arial"/>
          <w:b/>
          <w:sz w:val="22"/>
          <w:szCs w:val="22"/>
        </w:rPr>
      </w:pPr>
      <w:r>
        <w:rPr>
          <w:rFonts w:ascii="Cambria" w:hAnsi="Cambria" w:cs="Arial"/>
          <w:sz w:val="22"/>
          <w:szCs w:val="22"/>
        </w:rPr>
        <w:t>Assess the role of change management when faced with a Turnaround situation</w:t>
      </w:r>
    </w:p>
    <w:p w:rsidR="004C75EC" w:rsidRPr="004C75EC" w:rsidRDefault="004C75EC" w:rsidP="00C823A0">
      <w:pPr>
        <w:numPr>
          <w:ilvl w:val="0"/>
          <w:numId w:val="33"/>
        </w:numPr>
        <w:divId w:val="1746761268"/>
        <w:rPr>
          <w:rFonts w:ascii="Cambria" w:hAnsi="Cambria" w:cs="Arial"/>
          <w:b/>
          <w:sz w:val="22"/>
          <w:szCs w:val="22"/>
        </w:rPr>
      </w:pPr>
      <w:r>
        <w:rPr>
          <w:rFonts w:ascii="Cambria" w:hAnsi="Cambria" w:cs="Arial"/>
          <w:sz w:val="22"/>
          <w:szCs w:val="22"/>
        </w:rPr>
        <w:t>Utilize change management tools and tactics in these business scenarios</w:t>
      </w:r>
    </w:p>
    <w:p w:rsidR="004C75EC" w:rsidRPr="00E119BA" w:rsidRDefault="004C75EC" w:rsidP="004C75EC">
      <w:pPr>
        <w:divId w:val="1746761268"/>
        <w:rPr>
          <w:rFonts w:ascii="Cambria" w:hAnsi="Cambria" w:cs="Arial"/>
          <w:b/>
          <w:sz w:val="22"/>
          <w:szCs w:val="22"/>
        </w:rPr>
      </w:pPr>
    </w:p>
    <w:p w:rsidR="00F1112F" w:rsidRPr="00E119BA" w:rsidRDefault="00F1112F" w:rsidP="00E66E6C">
      <w:pPr>
        <w:ind w:left="360"/>
        <w:divId w:val="1746761268"/>
        <w:rPr>
          <w:rFonts w:ascii="Cambria" w:hAnsi="Cambria" w:cs="Arial"/>
          <w:b/>
          <w:sz w:val="22"/>
          <w:szCs w:val="22"/>
        </w:rPr>
      </w:pPr>
      <w:r w:rsidRPr="00E119BA">
        <w:rPr>
          <w:rFonts w:ascii="Cambria" w:hAnsi="Cambria" w:cs="Arial"/>
          <w:b/>
          <w:sz w:val="22"/>
          <w:szCs w:val="22"/>
        </w:rPr>
        <w:t>Readings:</w:t>
      </w:r>
    </w:p>
    <w:p w:rsidR="008C4D2E" w:rsidRDefault="008C4D2E"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Communicating Change:  Chapter 6 (Communicating New Technology)</w:t>
      </w:r>
    </w:p>
    <w:p w:rsidR="002A5444" w:rsidRDefault="00D502D6"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Mercer Research Report, “People Risks in M&amp;A Transactions”, 2014</w:t>
      </w:r>
    </w:p>
    <w:p w:rsidR="00FC0D1A" w:rsidRPr="00AC4088" w:rsidRDefault="001939D1" w:rsidP="00FC0D1A">
      <w:pPr>
        <w:pStyle w:val="ListParagraph"/>
        <w:numPr>
          <w:ilvl w:val="0"/>
          <w:numId w:val="5"/>
        </w:numPr>
        <w:spacing w:after="0"/>
        <w:contextualSpacing w:val="0"/>
        <w:divId w:val="1746761268"/>
        <w:rPr>
          <w:rFonts w:asciiTheme="majorHAnsi" w:hAnsiTheme="majorHAnsi"/>
          <w:lang w:val="en"/>
        </w:rPr>
      </w:pPr>
      <w:hyperlink r:id="rId9" w:history="1">
        <w:r w:rsidR="00FC0D1A" w:rsidRPr="00AC4088">
          <w:rPr>
            <w:rStyle w:val="Hyperlink"/>
            <w:rFonts w:asciiTheme="majorHAnsi" w:hAnsiTheme="majorHAnsi"/>
            <w:color w:val="auto"/>
            <w:lang w:val="en"/>
          </w:rPr>
          <w:t>http://phd.meghan-smith.com/wp-content/uploads/2016/01/Badrtalei-J.-Bates-D.-L..pdf</w:t>
        </w:r>
      </w:hyperlink>
    </w:p>
    <w:p w:rsidR="00FC0D1A" w:rsidRPr="00AC4088" w:rsidRDefault="001939D1" w:rsidP="00FC0D1A">
      <w:pPr>
        <w:pStyle w:val="ListParagraph"/>
        <w:numPr>
          <w:ilvl w:val="0"/>
          <w:numId w:val="5"/>
        </w:numPr>
        <w:spacing w:after="0"/>
        <w:contextualSpacing w:val="0"/>
        <w:divId w:val="1746761268"/>
        <w:rPr>
          <w:rFonts w:asciiTheme="majorHAnsi" w:hAnsiTheme="majorHAnsi"/>
          <w:color w:val="000000"/>
          <w:lang w:val="en"/>
        </w:rPr>
      </w:pPr>
      <w:hyperlink r:id="rId10" w:history="1">
        <w:r w:rsidR="00FC0D1A" w:rsidRPr="00AC4088">
          <w:rPr>
            <w:rStyle w:val="Hyperlink"/>
            <w:rFonts w:asciiTheme="majorHAnsi" w:hAnsiTheme="majorHAnsi"/>
            <w:color w:val="auto"/>
            <w:lang w:val="en"/>
          </w:rPr>
          <w:t>http://neworleanscitybusiness.com/blog/2013/03/25/commentary-hr-needs-a-seat-at-the-merger-table/</w:t>
        </w:r>
      </w:hyperlink>
    </w:p>
    <w:p w:rsidR="00B70A57" w:rsidRPr="00FC0D1A" w:rsidRDefault="00B70A57" w:rsidP="00B70A57">
      <w:pPr>
        <w:pStyle w:val="Heading3"/>
        <w:spacing w:before="0" w:beforeAutospacing="0" w:after="0" w:afterAutospacing="0"/>
        <w:ind w:left="720"/>
        <w:divId w:val="1746761268"/>
        <w:rPr>
          <w:rFonts w:ascii="Cambria" w:hAnsi="Cambria"/>
          <w:b w:val="0"/>
          <w:sz w:val="22"/>
          <w:szCs w:val="22"/>
        </w:rPr>
      </w:pPr>
    </w:p>
    <w:p w:rsidR="003256E6" w:rsidRPr="00C61998" w:rsidRDefault="003256E6" w:rsidP="003256E6">
      <w:pPr>
        <w:pStyle w:val="Heading3"/>
        <w:spacing w:before="0" w:beforeAutospacing="0" w:after="0" w:afterAutospacing="0"/>
        <w:ind w:left="720"/>
        <w:divId w:val="1746761268"/>
        <w:rPr>
          <w:rFonts w:ascii="Cambria" w:hAnsi="Cambria"/>
          <w:i/>
          <w:sz w:val="22"/>
          <w:szCs w:val="22"/>
        </w:rPr>
      </w:pPr>
      <w:r w:rsidRPr="00714EE0">
        <w:rPr>
          <w:rFonts w:ascii="Cambria" w:hAnsi="Cambria"/>
          <w:i/>
          <w:sz w:val="22"/>
          <w:szCs w:val="22"/>
        </w:rPr>
        <w:t>Participating Guest Instructor Neil Samuels, President Profound Conversations</w:t>
      </w:r>
    </w:p>
    <w:p w:rsidR="003256E6" w:rsidRDefault="003256E6" w:rsidP="001C1436">
      <w:pPr>
        <w:pStyle w:val="Heading3"/>
        <w:spacing w:before="0" w:beforeAutospacing="0" w:after="0" w:afterAutospacing="0"/>
        <w:ind w:left="720"/>
        <w:divId w:val="1746761268"/>
        <w:rPr>
          <w:rFonts w:ascii="Cambria" w:hAnsi="Cambria"/>
          <w:i/>
          <w:sz w:val="22"/>
          <w:szCs w:val="22"/>
        </w:rPr>
      </w:pPr>
    </w:p>
    <w:p w:rsidR="001C1436" w:rsidRPr="005B66A5" w:rsidRDefault="001C1436" w:rsidP="001C1436">
      <w:pPr>
        <w:pStyle w:val="Heading3"/>
        <w:spacing w:before="0" w:beforeAutospacing="0" w:after="0" w:afterAutospacing="0"/>
        <w:ind w:left="720"/>
        <w:divId w:val="1746761268"/>
        <w:rPr>
          <w:rFonts w:ascii="Cambria" w:hAnsi="Cambria"/>
          <w:i/>
          <w:sz w:val="22"/>
          <w:szCs w:val="22"/>
        </w:rPr>
      </w:pPr>
      <w:r w:rsidRPr="005B66A5">
        <w:rPr>
          <w:rFonts w:ascii="Cambria" w:hAnsi="Cambria"/>
          <w:i/>
          <w:sz w:val="22"/>
          <w:szCs w:val="22"/>
        </w:rPr>
        <w:t xml:space="preserve">Field Project: submit a bibliography of at least 10 sources and at least 3 planned stakeholder interviews (title/role and organization (no names) and selected questions to be used) by the start of class on October </w:t>
      </w:r>
      <w:r w:rsidR="00572FAF">
        <w:rPr>
          <w:rFonts w:ascii="Cambria" w:hAnsi="Cambria"/>
          <w:i/>
          <w:sz w:val="22"/>
          <w:szCs w:val="22"/>
        </w:rPr>
        <w:t>29</w:t>
      </w:r>
      <w:r w:rsidR="009605EF">
        <w:rPr>
          <w:rFonts w:ascii="Cambria" w:hAnsi="Cambria"/>
          <w:i/>
          <w:sz w:val="22"/>
          <w:szCs w:val="22"/>
        </w:rPr>
        <w:t>th</w:t>
      </w:r>
      <w:r w:rsidRPr="005B66A5">
        <w:rPr>
          <w:rFonts w:ascii="Cambria" w:hAnsi="Cambria"/>
          <w:i/>
          <w:sz w:val="22"/>
          <w:szCs w:val="22"/>
        </w:rPr>
        <w:t xml:space="preserve">    </w:t>
      </w:r>
    </w:p>
    <w:p w:rsidR="00F27D53" w:rsidRDefault="00F27D53" w:rsidP="000E667D">
      <w:pPr>
        <w:pStyle w:val="Heading3"/>
        <w:spacing w:before="0" w:beforeAutospacing="0" w:after="0" w:afterAutospacing="0"/>
        <w:ind w:left="1980" w:hangingChars="900" w:hanging="1980"/>
        <w:divId w:val="1746761268"/>
        <w:rPr>
          <w:rFonts w:ascii="Cambria" w:hAnsi="Cambria"/>
          <w:sz w:val="22"/>
          <w:szCs w:val="22"/>
          <w:u w:val="single"/>
        </w:rPr>
      </w:pPr>
    </w:p>
    <w:p w:rsidR="00A741E2" w:rsidRPr="00E119BA" w:rsidRDefault="00F1112F" w:rsidP="000E667D">
      <w:pPr>
        <w:pStyle w:val="Heading3"/>
        <w:spacing w:before="0" w:beforeAutospacing="0" w:after="0" w:afterAutospacing="0"/>
        <w:ind w:left="1980" w:hangingChars="900" w:hanging="1980"/>
        <w:divId w:val="1746761268"/>
        <w:rPr>
          <w:rFonts w:ascii="Cambria" w:hAnsi="Cambria"/>
          <w:sz w:val="22"/>
          <w:szCs w:val="22"/>
          <w:u w:val="single"/>
        </w:rPr>
      </w:pPr>
      <w:r w:rsidRPr="00E119BA">
        <w:rPr>
          <w:rFonts w:ascii="Cambria" w:hAnsi="Cambria"/>
          <w:sz w:val="22"/>
          <w:szCs w:val="22"/>
          <w:u w:val="single"/>
        </w:rPr>
        <w:t>S</w:t>
      </w:r>
      <w:r w:rsidR="00A741E2" w:rsidRPr="00E119BA">
        <w:rPr>
          <w:rFonts w:ascii="Cambria" w:hAnsi="Cambria"/>
          <w:sz w:val="22"/>
          <w:szCs w:val="22"/>
          <w:u w:val="single"/>
        </w:rPr>
        <w:t xml:space="preserve">ession </w:t>
      </w:r>
      <w:r w:rsidR="00B468D5">
        <w:rPr>
          <w:rFonts w:ascii="Cambria" w:hAnsi="Cambria"/>
          <w:sz w:val="22"/>
          <w:szCs w:val="22"/>
          <w:u w:val="single"/>
        </w:rPr>
        <w:t>10</w:t>
      </w:r>
      <w:r w:rsidR="00A741E2" w:rsidRPr="00E119BA">
        <w:rPr>
          <w:rFonts w:ascii="Cambria" w:hAnsi="Cambria"/>
          <w:sz w:val="22"/>
          <w:szCs w:val="22"/>
          <w:u w:val="single"/>
        </w:rPr>
        <w:t xml:space="preserve"> </w:t>
      </w:r>
      <w:r w:rsidR="00AC2AE1">
        <w:rPr>
          <w:rFonts w:ascii="Cambria" w:hAnsi="Cambria"/>
          <w:sz w:val="22"/>
          <w:szCs w:val="22"/>
          <w:u w:val="single"/>
        </w:rPr>
        <w:t xml:space="preserve">Nov. </w:t>
      </w:r>
      <w:r w:rsidR="00572FAF">
        <w:rPr>
          <w:rFonts w:ascii="Cambria" w:hAnsi="Cambria"/>
          <w:sz w:val="22"/>
          <w:szCs w:val="22"/>
          <w:u w:val="single"/>
        </w:rPr>
        <w:t>5</w:t>
      </w:r>
      <w:r w:rsidR="00AC2AE1">
        <w:rPr>
          <w:rFonts w:ascii="Cambria" w:hAnsi="Cambria"/>
          <w:sz w:val="22"/>
          <w:szCs w:val="22"/>
          <w:u w:val="single"/>
        </w:rPr>
        <w:t>th</w:t>
      </w:r>
      <w:r w:rsidR="00A741E2" w:rsidRPr="00E119BA">
        <w:rPr>
          <w:rFonts w:ascii="Cambria" w:hAnsi="Cambria"/>
          <w:sz w:val="22"/>
          <w:szCs w:val="22"/>
          <w:u w:val="single"/>
        </w:rPr>
        <w:t xml:space="preserve"> </w:t>
      </w:r>
      <w:r w:rsidR="00EF5EC1" w:rsidRPr="00E119BA">
        <w:rPr>
          <w:rFonts w:ascii="Cambria" w:hAnsi="Cambria"/>
          <w:sz w:val="22"/>
          <w:szCs w:val="22"/>
          <w:u w:val="single"/>
        </w:rPr>
        <w:tab/>
      </w:r>
      <w:r w:rsidR="00A741E2" w:rsidRPr="00E119BA">
        <w:rPr>
          <w:rFonts w:ascii="Cambria" w:hAnsi="Cambria"/>
          <w:sz w:val="22"/>
          <w:szCs w:val="22"/>
          <w:u w:val="single"/>
        </w:rPr>
        <w:t xml:space="preserve">Change Management across Organizational and National Boundaries </w:t>
      </w:r>
    </w:p>
    <w:p w:rsidR="000E667D" w:rsidRPr="00E119BA" w:rsidRDefault="000E667D"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At the end of this sessi</w:t>
      </w:r>
      <w:r w:rsidR="00F27D53" w:rsidRPr="00E119BA">
        <w:rPr>
          <w:rFonts w:ascii="Cambria" w:hAnsi="Cambria" w:cs="Arial"/>
          <w:b/>
          <w:sz w:val="22"/>
          <w:szCs w:val="22"/>
        </w:rPr>
        <w:t xml:space="preserve">on you should be better able to. . . </w:t>
      </w:r>
    </w:p>
    <w:p w:rsidR="00F1112F" w:rsidRPr="00E119BA" w:rsidRDefault="00F27D53" w:rsidP="008017F8">
      <w:pPr>
        <w:numPr>
          <w:ilvl w:val="0"/>
          <w:numId w:val="5"/>
        </w:numPr>
        <w:divId w:val="1746761268"/>
        <w:rPr>
          <w:rFonts w:ascii="Cambria" w:hAnsi="Cambria" w:cs="Arial"/>
          <w:sz w:val="22"/>
          <w:szCs w:val="22"/>
        </w:rPr>
      </w:pPr>
      <w:r w:rsidRPr="00E119BA">
        <w:rPr>
          <w:rFonts w:ascii="Cambria" w:hAnsi="Cambria" w:cs="Arial"/>
          <w:i/>
          <w:sz w:val="22"/>
          <w:szCs w:val="22"/>
        </w:rPr>
        <w:t>Appreciate the dynamics of change in virtual teams</w:t>
      </w:r>
    </w:p>
    <w:p w:rsidR="00F27D53" w:rsidRPr="00E119BA" w:rsidRDefault="00F27D53" w:rsidP="008017F8">
      <w:pPr>
        <w:numPr>
          <w:ilvl w:val="0"/>
          <w:numId w:val="5"/>
        </w:numPr>
        <w:divId w:val="1746761268"/>
        <w:rPr>
          <w:rFonts w:ascii="Cambria" w:hAnsi="Cambria" w:cs="Arial"/>
          <w:sz w:val="22"/>
          <w:szCs w:val="22"/>
        </w:rPr>
      </w:pPr>
      <w:r w:rsidRPr="00E119BA">
        <w:rPr>
          <w:rFonts w:ascii="Cambria" w:hAnsi="Cambria" w:cs="Arial"/>
          <w:i/>
          <w:sz w:val="22"/>
          <w:szCs w:val="22"/>
        </w:rPr>
        <w:t>Understand the implications of change that spans national settings (with contrasting cultures and sub-cultures)</w:t>
      </w:r>
    </w:p>
    <w:p w:rsidR="00F27D53" w:rsidRPr="00E119BA" w:rsidRDefault="00F27D53" w:rsidP="008017F8">
      <w:pPr>
        <w:numPr>
          <w:ilvl w:val="0"/>
          <w:numId w:val="5"/>
        </w:numPr>
        <w:divId w:val="1746761268"/>
        <w:rPr>
          <w:rFonts w:ascii="Cambria" w:hAnsi="Cambria" w:cs="Arial"/>
          <w:sz w:val="22"/>
          <w:szCs w:val="22"/>
        </w:rPr>
      </w:pPr>
      <w:r w:rsidRPr="00E119BA">
        <w:rPr>
          <w:rFonts w:ascii="Cambria" w:hAnsi="Cambria" w:cs="Arial"/>
          <w:i/>
          <w:sz w:val="22"/>
          <w:szCs w:val="22"/>
        </w:rPr>
        <w:t>Understand stakeholder alignment in complex systems that span multiple organizations</w:t>
      </w:r>
    </w:p>
    <w:p w:rsidR="00F1112F" w:rsidRPr="00E119BA" w:rsidRDefault="00F1112F"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Readings:</w:t>
      </w:r>
    </w:p>
    <w:p w:rsidR="00A741E2" w:rsidRDefault="006956C3"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Leading Change</w:t>
      </w:r>
      <w:r w:rsidR="00276E95" w:rsidRPr="00E119BA">
        <w:rPr>
          <w:rFonts w:ascii="Cambria" w:hAnsi="Cambria"/>
          <w:b w:val="0"/>
          <w:sz w:val="22"/>
          <w:szCs w:val="22"/>
        </w:rPr>
        <w:t>:  Chapter 11 (The Organization of the Future)</w:t>
      </w:r>
    </w:p>
    <w:p w:rsidR="001A4AE6" w:rsidRDefault="001A4AE6" w:rsidP="008017F8">
      <w:pPr>
        <w:pStyle w:val="Heading3"/>
        <w:numPr>
          <w:ilvl w:val="0"/>
          <w:numId w:val="5"/>
        </w:numPr>
        <w:spacing w:before="0" w:beforeAutospacing="0" w:after="0" w:afterAutospacing="0"/>
        <w:divId w:val="1746761268"/>
        <w:rPr>
          <w:rFonts w:ascii="Cambria" w:hAnsi="Cambria"/>
          <w:b w:val="0"/>
          <w:sz w:val="22"/>
          <w:szCs w:val="22"/>
        </w:rPr>
      </w:pPr>
      <w:r w:rsidRPr="001A4AE6">
        <w:rPr>
          <w:rFonts w:ascii="Cambria" w:hAnsi="Cambria"/>
          <w:b w:val="0"/>
          <w:sz w:val="22"/>
          <w:szCs w:val="22"/>
        </w:rPr>
        <w:t xml:space="preserve">Richard M. Locke, </w:t>
      </w:r>
      <w:r>
        <w:rPr>
          <w:rFonts w:ascii="Cambria" w:hAnsi="Cambria"/>
          <w:b w:val="0"/>
          <w:sz w:val="22"/>
          <w:szCs w:val="22"/>
        </w:rPr>
        <w:t>“</w:t>
      </w:r>
      <w:r w:rsidRPr="001A4AE6">
        <w:rPr>
          <w:rFonts w:ascii="Cambria" w:hAnsi="Cambria"/>
          <w:b w:val="0"/>
          <w:sz w:val="22"/>
          <w:szCs w:val="22"/>
        </w:rPr>
        <w:t xml:space="preserve">The Promise and Perils of </w:t>
      </w:r>
      <w:r>
        <w:rPr>
          <w:rFonts w:ascii="Cambria" w:hAnsi="Cambria"/>
          <w:b w:val="0"/>
          <w:sz w:val="22"/>
          <w:szCs w:val="22"/>
        </w:rPr>
        <w:t>Globalization: The Case of Nike,” MIT Sloan Working Paper (2002)</w:t>
      </w:r>
    </w:p>
    <w:p w:rsidR="009C0375" w:rsidRDefault="009C0375" w:rsidP="00C61998">
      <w:pPr>
        <w:pStyle w:val="Heading3"/>
        <w:spacing w:before="0" w:beforeAutospacing="0" w:after="0" w:afterAutospacing="0"/>
        <w:ind w:left="720"/>
        <w:divId w:val="1746761268"/>
        <w:rPr>
          <w:rFonts w:ascii="Cambria" w:hAnsi="Cambria"/>
          <w:i/>
          <w:sz w:val="22"/>
          <w:szCs w:val="22"/>
        </w:rPr>
      </w:pPr>
    </w:p>
    <w:p w:rsidR="00A741E2" w:rsidRDefault="00252EAA" w:rsidP="003F45CF">
      <w:pPr>
        <w:pStyle w:val="Heading3"/>
        <w:spacing w:before="0" w:beforeAutospacing="0" w:after="0" w:afterAutospacing="0"/>
        <w:ind w:left="720"/>
        <w:divId w:val="1746761268"/>
        <w:rPr>
          <w:rFonts w:ascii="Cambria" w:hAnsi="Cambria"/>
          <w:b w:val="0"/>
          <w:sz w:val="22"/>
          <w:szCs w:val="22"/>
        </w:rPr>
      </w:pPr>
      <w:r w:rsidRPr="00252EAA">
        <w:rPr>
          <w:rFonts w:ascii="Cambria" w:hAnsi="Cambria"/>
          <w:i/>
          <w:sz w:val="22"/>
          <w:szCs w:val="22"/>
        </w:rPr>
        <w:t>Short Paper</w:t>
      </w:r>
      <w:r w:rsidR="003F45CF">
        <w:rPr>
          <w:rFonts w:ascii="Cambria" w:hAnsi="Cambria"/>
          <w:i/>
          <w:sz w:val="22"/>
          <w:szCs w:val="22"/>
        </w:rPr>
        <w:t>/Business Memo</w:t>
      </w:r>
      <w:r w:rsidRPr="00252EAA">
        <w:rPr>
          <w:rFonts w:ascii="Cambria" w:hAnsi="Cambria"/>
          <w:i/>
          <w:sz w:val="22"/>
          <w:szCs w:val="22"/>
        </w:rPr>
        <w:t xml:space="preserve"> Topic #4:  A</w:t>
      </w:r>
      <w:r w:rsidR="003F45CF">
        <w:rPr>
          <w:rFonts w:ascii="Cambria" w:hAnsi="Cambria"/>
          <w:i/>
          <w:sz w:val="22"/>
          <w:szCs w:val="22"/>
        </w:rPr>
        <w:t xml:space="preserve">nalyze and assess </w:t>
      </w:r>
      <w:r w:rsidRPr="00252EAA">
        <w:rPr>
          <w:rFonts w:ascii="Cambria" w:hAnsi="Cambria"/>
          <w:i/>
          <w:sz w:val="22"/>
          <w:szCs w:val="22"/>
        </w:rPr>
        <w:t>change management in a virtual team.</w:t>
      </w:r>
      <w:r w:rsidR="00B64567">
        <w:rPr>
          <w:rFonts w:ascii="Cambria" w:hAnsi="Cambria"/>
          <w:i/>
          <w:sz w:val="22"/>
          <w:szCs w:val="22"/>
        </w:rPr>
        <w:t xml:space="preserve">  </w:t>
      </w:r>
    </w:p>
    <w:p w:rsidR="00F27D53" w:rsidRPr="00E119BA" w:rsidRDefault="00F27D53" w:rsidP="00A741E2">
      <w:pPr>
        <w:pStyle w:val="Heading3"/>
        <w:spacing w:before="0" w:beforeAutospacing="0" w:after="0" w:afterAutospacing="0"/>
        <w:ind w:left="1980" w:hangingChars="900" w:hanging="1980"/>
        <w:divId w:val="1746761268"/>
        <w:rPr>
          <w:rFonts w:ascii="Cambria" w:hAnsi="Cambria"/>
          <w:b w:val="0"/>
          <w:sz w:val="22"/>
          <w:szCs w:val="22"/>
        </w:rPr>
      </w:pPr>
    </w:p>
    <w:p w:rsidR="0092411A" w:rsidRDefault="0092411A" w:rsidP="000E667D">
      <w:pPr>
        <w:pStyle w:val="Heading3"/>
        <w:spacing w:before="0" w:beforeAutospacing="0" w:after="0" w:afterAutospacing="0"/>
        <w:ind w:left="1980" w:hangingChars="900" w:hanging="1980"/>
        <w:divId w:val="1746761268"/>
        <w:rPr>
          <w:rFonts w:ascii="Cambria" w:hAnsi="Cambria"/>
          <w:sz w:val="22"/>
          <w:szCs w:val="22"/>
          <w:u w:val="single"/>
        </w:rPr>
      </w:pPr>
    </w:p>
    <w:p w:rsidR="00A741E2" w:rsidRPr="00E119BA" w:rsidRDefault="00A741E2" w:rsidP="000E667D">
      <w:pPr>
        <w:pStyle w:val="Heading3"/>
        <w:spacing w:before="0" w:beforeAutospacing="0" w:after="0" w:afterAutospacing="0"/>
        <w:ind w:left="1980" w:hangingChars="900" w:hanging="1980"/>
        <w:divId w:val="1746761268"/>
        <w:rPr>
          <w:rFonts w:ascii="Cambria" w:hAnsi="Cambria"/>
          <w:sz w:val="22"/>
          <w:szCs w:val="22"/>
          <w:u w:val="single"/>
        </w:rPr>
      </w:pPr>
      <w:r w:rsidRPr="00E119BA">
        <w:rPr>
          <w:rFonts w:ascii="Cambria" w:hAnsi="Cambria"/>
          <w:sz w:val="22"/>
          <w:szCs w:val="22"/>
          <w:u w:val="single"/>
        </w:rPr>
        <w:t>Session 1</w:t>
      </w:r>
      <w:r w:rsidR="00B468D5">
        <w:rPr>
          <w:rFonts w:ascii="Cambria" w:hAnsi="Cambria"/>
          <w:sz w:val="22"/>
          <w:szCs w:val="22"/>
          <w:u w:val="single"/>
        </w:rPr>
        <w:t>1</w:t>
      </w:r>
      <w:r w:rsidRPr="00E119BA">
        <w:rPr>
          <w:rFonts w:ascii="Cambria" w:hAnsi="Cambria"/>
          <w:sz w:val="22"/>
          <w:szCs w:val="22"/>
          <w:u w:val="single"/>
        </w:rPr>
        <w:t xml:space="preserve"> Nov. </w:t>
      </w:r>
      <w:r w:rsidR="00AC2AE1">
        <w:rPr>
          <w:rFonts w:ascii="Cambria" w:hAnsi="Cambria"/>
          <w:sz w:val="22"/>
          <w:szCs w:val="22"/>
          <w:u w:val="single"/>
        </w:rPr>
        <w:t>1</w:t>
      </w:r>
      <w:r w:rsidR="00572FAF">
        <w:rPr>
          <w:rFonts w:ascii="Cambria" w:hAnsi="Cambria"/>
          <w:sz w:val="22"/>
          <w:szCs w:val="22"/>
          <w:u w:val="single"/>
        </w:rPr>
        <w:t>2</w:t>
      </w:r>
      <w:r w:rsidR="0028210A">
        <w:rPr>
          <w:rFonts w:ascii="Cambria" w:hAnsi="Cambria"/>
          <w:sz w:val="22"/>
          <w:szCs w:val="22"/>
          <w:u w:val="single"/>
        </w:rPr>
        <w:t>t</w:t>
      </w:r>
      <w:r w:rsidR="00EA1453">
        <w:rPr>
          <w:rFonts w:ascii="Cambria" w:hAnsi="Cambria"/>
          <w:sz w:val="22"/>
          <w:szCs w:val="22"/>
          <w:u w:val="single"/>
        </w:rPr>
        <w:t>h</w:t>
      </w:r>
      <w:r w:rsidRPr="00E119BA">
        <w:rPr>
          <w:rFonts w:ascii="Cambria" w:hAnsi="Cambria"/>
          <w:sz w:val="22"/>
          <w:szCs w:val="22"/>
          <w:u w:val="single"/>
        </w:rPr>
        <w:t xml:space="preserve"> </w:t>
      </w:r>
      <w:r w:rsidR="00EF5EC1" w:rsidRPr="00E119BA">
        <w:rPr>
          <w:rFonts w:ascii="Cambria" w:hAnsi="Cambria"/>
          <w:sz w:val="22"/>
          <w:szCs w:val="22"/>
          <w:u w:val="single"/>
        </w:rPr>
        <w:tab/>
      </w:r>
      <w:r w:rsidRPr="00E119BA">
        <w:rPr>
          <w:rFonts w:ascii="Cambria" w:hAnsi="Cambria"/>
          <w:sz w:val="22"/>
          <w:szCs w:val="22"/>
          <w:u w:val="single"/>
        </w:rPr>
        <w:t>Change Management and Diversity</w:t>
      </w:r>
    </w:p>
    <w:p w:rsidR="000E667D" w:rsidRPr="00E119BA" w:rsidRDefault="000E667D" w:rsidP="000E667D">
      <w:pPr>
        <w:pStyle w:val="Heading3"/>
        <w:spacing w:before="0" w:beforeAutospacing="0" w:after="0" w:afterAutospacing="0"/>
        <w:ind w:left="1980" w:hangingChars="900" w:hanging="1980"/>
        <w:divId w:val="1746761268"/>
        <w:rPr>
          <w:rFonts w:ascii="Cambria" w:hAnsi="Cambria"/>
          <w:sz w:val="22"/>
          <w:szCs w:val="22"/>
          <w:u w:val="single"/>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At the end of this sessi</w:t>
      </w:r>
      <w:r w:rsidR="00F27D53" w:rsidRPr="00E119BA">
        <w:rPr>
          <w:rFonts w:ascii="Cambria" w:hAnsi="Cambria" w:cs="Arial"/>
          <w:b/>
          <w:sz w:val="22"/>
          <w:szCs w:val="22"/>
        </w:rPr>
        <w:t xml:space="preserve">on you should be better able to. . . </w:t>
      </w:r>
    </w:p>
    <w:p w:rsidR="00F1112F" w:rsidRPr="00E119BA" w:rsidRDefault="00E119BA" w:rsidP="008017F8">
      <w:pPr>
        <w:numPr>
          <w:ilvl w:val="0"/>
          <w:numId w:val="5"/>
        </w:numPr>
        <w:divId w:val="1746761268"/>
        <w:rPr>
          <w:rFonts w:ascii="Cambria" w:hAnsi="Cambria" w:cs="Arial"/>
          <w:sz w:val="22"/>
          <w:szCs w:val="22"/>
        </w:rPr>
      </w:pPr>
      <w:r w:rsidRPr="00E119BA">
        <w:rPr>
          <w:rFonts w:ascii="Cambria" w:hAnsi="Cambria" w:cs="Arial"/>
          <w:i/>
          <w:sz w:val="22"/>
          <w:szCs w:val="22"/>
        </w:rPr>
        <w:lastRenderedPageBreak/>
        <w:t>Consider the many ways that cultural diversity impacts planned and unplanned change</w:t>
      </w:r>
    </w:p>
    <w:p w:rsidR="00E119BA" w:rsidRPr="00410290" w:rsidRDefault="00E119BA" w:rsidP="008017F8">
      <w:pPr>
        <w:numPr>
          <w:ilvl w:val="0"/>
          <w:numId w:val="5"/>
        </w:numPr>
        <w:divId w:val="1746761268"/>
        <w:rPr>
          <w:rFonts w:ascii="Cambria" w:hAnsi="Cambria" w:cs="Arial"/>
          <w:sz w:val="22"/>
          <w:szCs w:val="22"/>
        </w:rPr>
      </w:pPr>
      <w:r w:rsidRPr="00E119BA">
        <w:rPr>
          <w:rFonts w:ascii="Cambria" w:hAnsi="Cambria" w:cs="Arial"/>
          <w:i/>
          <w:sz w:val="22"/>
          <w:szCs w:val="22"/>
        </w:rPr>
        <w:t>Build on cultural differences as a source of strength and innovation in organizations</w:t>
      </w:r>
    </w:p>
    <w:p w:rsidR="00410290" w:rsidRPr="00E119BA" w:rsidRDefault="00410290" w:rsidP="008017F8">
      <w:pPr>
        <w:numPr>
          <w:ilvl w:val="0"/>
          <w:numId w:val="5"/>
        </w:numPr>
        <w:divId w:val="1746761268"/>
        <w:rPr>
          <w:rFonts w:ascii="Cambria" w:hAnsi="Cambria" w:cs="Arial"/>
          <w:sz w:val="22"/>
          <w:szCs w:val="22"/>
        </w:rPr>
      </w:pPr>
      <w:r>
        <w:rPr>
          <w:rFonts w:ascii="Cambria" w:hAnsi="Cambria" w:cs="Arial"/>
          <w:i/>
          <w:sz w:val="22"/>
          <w:szCs w:val="22"/>
        </w:rPr>
        <w:t>Examine gender and change management in the context of higher education</w:t>
      </w:r>
    </w:p>
    <w:p w:rsidR="00F1112F" w:rsidRPr="00E119BA" w:rsidRDefault="00F1112F"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Readings:</w:t>
      </w:r>
    </w:p>
    <w:p w:rsidR="00B70A57" w:rsidRDefault="00B70A57"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 xml:space="preserve">Deborah Tannen, “The Power of Talk; Who Gets Heard and Why,” </w:t>
      </w:r>
      <w:r w:rsidRPr="006956C3">
        <w:rPr>
          <w:rFonts w:ascii="Cambria" w:hAnsi="Cambria"/>
          <w:b w:val="0"/>
          <w:i/>
          <w:sz w:val="22"/>
          <w:szCs w:val="22"/>
        </w:rPr>
        <w:t>Harvard Business</w:t>
      </w:r>
      <w:r>
        <w:rPr>
          <w:rFonts w:ascii="Cambria" w:hAnsi="Cambria"/>
          <w:b w:val="0"/>
          <w:sz w:val="22"/>
          <w:szCs w:val="22"/>
        </w:rPr>
        <w:t xml:space="preserve"> </w:t>
      </w:r>
      <w:r w:rsidRPr="006956C3">
        <w:rPr>
          <w:rFonts w:ascii="Cambria" w:hAnsi="Cambria"/>
          <w:b w:val="0"/>
          <w:i/>
          <w:sz w:val="22"/>
          <w:szCs w:val="22"/>
        </w:rPr>
        <w:t>Review</w:t>
      </w:r>
      <w:r>
        <w:rPr>
          <w:rFonts w:ascii="Cambria" w:hAnsi="Cambria"/>
          <w:b w:val="0"/>
          <w:sz w:val="22"/>
          <w:szCs w:val="22"/>
        </w:rPr>
        <w:t>, September-October 1995</w:t>
      </w:r>
    </w:p>
    <w:p w:rsidR="00410290" w:rsidRDefault="00410290"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 xml:space="preserve">Three studies on gender equity at MIT (1999, 2002, </w:t>
      </w:r>
      <w:r w:rsidR="001F4C06">
        <w:rPr>
          <w:rFonts w:ascii="Cambria" w:hAnsi="Cambria"/>
          <w:b w:val="0"/>
          <w:sz w:val="22"/>
          <w:szCs w:val="22"/>
        </w:rPr>
        <w:t>and 2011</w:t>
      </w:r>
      <w:r>
        <w:rPr>
          <w:rFonts w:ascii="Cambria" w:hAnsi="Cambria"/>
          <w:b w:val="0"/>
          <w:sz w:val="22"/>
          <w:szCs w:val="22"/>
        </w:rPr>
        <w:t>) to be read with a change management lens:</w:t>
      </w:r>
    </w:p>
    <w:p w:rsidR="002F320A" w:rsidRPr="002F320A" w:rsidRDefault="001939D1" w:rsidP="002270B7">
      <w:pPr>
        <w:pStyle w:val="Heading3"/>
        <w:numPr>
          <w:ilvl w:val="1"/>
          <w:numId w:val="5"/>
        </w:numPr>
        <w:divId w:val="1746761268"/>
        <w:rPr>
          <w:rFonts w:ascii="Cambria" w:hAnsi="Cambria"/>
          <w:b w:val="0"/>
          <w:sz w:val="22"/>
          <w:szCs w:val="22"/>
        </w:rPr>
      </w:pPr>
      <w:hyperlink r:id="rId11" w:history="1">
        <w:r w:rsidR="00CB0141" w:rsidRPr="002F320A">
          <w:rPr>
            <w:rStyle w:val="Hyperlink"/>
            <w:rFonts w:ascii="Cambria" w:hAnsi="Cambria"/>
            <w:b w:val="0"/>
            <w:color w:val="auto"/>
            <w:sz w:val="22"/>
            <w:szCs w:val="22"/>
          </w:rPr>
          <w:t>http://web.mit.edu/faculty/reports/pdf/overview.pdf</w:t>
        </w:r>
      </w:hyperlink>
    </w:p>
    <w:p w:rsidR="002F320A" w:rsidRPr="002F320A" w:rsidRDefault="001939D1" w:rsidP="002270B7">
      <w:pPr>
        <w:pStyle w:val="Heading3"/>
        <w:numPr>
          <w:ilvl w:val="1"/>
          <w:numId w:val="5"/>
        </w:numPr>
        <w:divId w:val="1746761268"/>
        <w:rPr>
          <w:rFonts w:ascii="Cambria" w:hAnsi="Cambria"/>
          <w:b w:val="0"/>
          <w:sz w:val="22"/>
          <w:szCs w:val="22"/>
        </w:rPr>
      </w:pPr>
      <w:hyperlink r:id="rId12" w:history="1">
        <w:r w:rsidR="002F320A" w:rsidRPr="002F320A">
          <w:rPr>
            <w:rStyle w:val="Hyperlink"/>
            <w:rFonts w:ascii="Cambria" w:hAnsi="Cambria"/>
            <w:b w:val="0"/>
            <w:color w:val="auto"/>
            <w:sz w:val="22"/>
            <w:szCs w:val="22"/>
          </w:rPr>
          <w:t>http://facultygovernance.mit.edu/sites/default/files/reports/2002-03_Status_of_Women_Faculty-All_Reports.pdf</w:t>
        </w:r>
      </w:hyperlink>
    </w:p>
    <w:p w:rsidR="002F320A" w:rsidRPr="002F320A" w:rsidRDefault="001939D1" w:rsidP="002F320A">
      <w:pPr>
        <w:numPr>
          <w:ilvl w:val="1"/>
          <w:numId w:val="5"/>
        </w:numPr>
        <w:divId w:val="1746761268"/>
        <w:rPr>
          <w:rFonts w:asciiTheme="majorHAnsi" w:hAnsiTheme="majorHAnsi"/>
          <w:sz w:val="22"/>
          <w:szCs w:val="22"/>
        </w:rPr>
      </w:pPr>
      <w:hyperlink r:id="rId13" w:history="1">
        <w:r w:rsidR="002F320A" w:rsidRPr="002F320A">
          <w:rPr>
            <w:rStyle w:val="Hyperlink"/>
            <w:rFonts w:asciiTheme="majorHAnsi" w:hAnsiTheme="majorHAnsi"/>
            <w:color w:val="auto"/>
            <w:sz w:val="22"/>
            <w:szCs w:val="22"/>
          </w:rPr>
          <w:t>http://facultygovernance.mit.edu/sites/default/files/reports/2011-03_Status_Women_Faculty-SoE_and_SoS.pdf</w:t>
        </w:r>
      </w:hyperlink>
    </w:p>
    <w:p w:rsidR="002F320A" w:rsidRDefault="002F320A" w:rsidP="0069261D">
      <w:pPr>
        <w:pStyle w:val="Heading3"/>
        <w:spacing w:before="0" w:beforeAutospacing="0" w:after="0" w:afterAutospacing="0"/>
        <w:divId w:val="1746761268"/>
        <w:rPr>
          <w:rFonts w:ascii="Cambria" w:hAnsi="Cambria"/>
          <w:sz w:val="22"/>
          <w:szCs w:val="22"/>
          <w:u w:val="single"/>
        </w:rPr>
      </w:pPr>
    </w:p>
    <w:p w:rsidR="00AC2AE1" w:rsidRDefault="00AC2AE1" w:rsidP="0069261D">
      <w:pPr>
        <w:pStyle w:val="Heading3"/>
        <w:spacing w:before="0" w:beforeAutospacing="0" w:after="0" w:afterAutospacing="0"/>
        <w:divId w:val="1746761268"/>
        <w:rPr>
          <w:rFonts w:ascii="Cambria" w:hAnsi="Cambria"/>
          <w:sz w:val="22"/>
          <w:szCs w:val="22"/>
          <w:u w:val="single"/>
        </w:rPr>
      </w:pPr>
      <w:r>
        <w:rPr>
          <w:rFonts w:ascii="Cambria" w:hAnsi="Cambria"/>
          <w:sz w:val="22"/>
          <w:szCs w:val="22"/>
          <w:u w:val="single"/>
        </w:rPr>
        <w:t xml:space="preserve">Nov. </w:t>
      </w:r>
      <w:r w:rsidR="00572FAF">
        <w:rPr>
          <w:rFonts w:ascii="Cambria" w:hAnsi="Cambria"/>
          <w:sz w:val="22"/>
          <w:szCs w:val="22"/>
          <w:u w:val="single"/>
        </w:rPr>
        <w:t>19</w:t>
      </w:r>
      <w:r>
        <w:rPr>
          <w:rFonts w:ascii="Cambria" w:hAnsi="Cambria"/>
          <w:sz w:val="22"/>
          <w:szCs w:val="22"/>
          <w:u w:val="single"/>
        </w:rPr>
        <w:t>th NO CLASS</w:t>
      </w:r>
    </w:p>
    <w:p w:rsidR="003256E6" w:rsidRDefault="003256E6" w:rsidP="0069261D">
      <w:pPr>
        <w:pStyle w:val="Heading3"/>
        <w:spacing w:before="0" w:beforeAutospacing="0" w:after="0" w:afterAutospacing="0"/>
        <w:divId w:val="1746761268"/>
        <w:rPr>
          <w:rFonts w:ascii="Cambria" w:hAnsi="Cambria"/>
          <w:sz w:val="22"/>
          <w:szCs w:val="22"/>
          <w:u w:val="single"/>
        </w:rPr>
      </w:pPr>
    </w:p>
    <w:p w:rsidR="00A741E2" w:rsidRPr="00E119BA" w:rsidRDefault="00A741E2" w:rsidP="0069261D">
      <w:pPr>
        <w:pStyle w:val="Heading3"/>
        <w:spacing w:before="0" w:beforeAutospacing="0" w:after="0" w:afterAutospacing="0"/>
        <w:divId w:val="1746761268"/>
        <w:rPr>
          <w:rFonts w:ascii="Cambria" w:hAnsi="Cambria"/>
          <w:sz w:val="22"/>
          <w:szCs w:val="22"/>
          <w:u w:val="single"/>
        </w:rPr>
      </w:pPr>
      <w:r w:rsidRPr="00E119BA">
        <w:rPr>
          <w:rFonts w:ascii="Cambria" w:hAnsi="Cambria"/>
          <w:sz w:val="22"/>
          <w:szCs w:val="22"/>
          <w:u w:val="single"/>
        </w:rPr>
        <w:t>Session 1</w:t>
      </w:r>
      <w:r w:rsidR="00B468D5">
        <w:rPr>
          <w:rFonts w:ascii="Cambria" w:hAnsi="Cambria"/>
          <w:sz w:val="22"/>
          <w:szCs w:val="22"/>
          <w:u w:val="single"/>
        </w:rPr>
        <w:t>2</w:t>
      </w:r>
      <w:r w:rsidRPr="00E119BA">
        <w:rPr>
          <w:rFonts w:ascii="Cambria" w:hAnsi="Cambria"/>
          <w:sz w:val="22"/>
          <w:szCs w:val="22"/>
          <w:u w:val="single"/>
        </w:rPr>
        <w:t xml:space="preserve"> Nov. </w:t>
      </w:r>
      <w:r w:rsidR="00AC2AE1">
        <w:rPr>
          <w:rFonts w:ascii="Cambria" w:hAnsi="Cambria"/>
          <w:sz w:val="22"/>
          <w:szCs w:val="22"/>
          <w:u w:val="single"/>
        </w:rPr>
        <w:t>2</w:t>
      </w:r>
      <w:r w:rsidR="00572FAF">
        <w:rPr>
          <w:rFonts w:ascii="Cambria" w:hAnsi="Cambria"/>
          <w:sz w:val="22"/>
          <w:szCs w:val="22"/>
          <w:u w:val="single"/>
        </w:rPr>
        <w:t>6</w:t>
      </w:r>
      <w:r w:rsidR="00AC2AE1">
        <w:rPr>
          <w:rFonts w:ascii="Cambria" w:hAnsi="Cambria"/>
          <w:sz w:val="22"/>
          <w:szCs w:val="22"/>
          <w:u w:val="single"/>
        </w:rPr>
        <w:t>t</w:t>
      </w:r>
      <w:r w:rsidR="0022206A">
        <w:rPr>
          <w:rFonts w:ascii="Cambria" w:hAnsi="Cambria"/>
          <w:sz w:val="22"/>
          <w:szCs w:val="22"/>
          <w:u w:val="single"/>
        </w:rPr>
        <w:t>h Change</w:t>
      </w:r>
      <w:r w:rsidR="005A4914">
        <w:rPr>
          <w:rFonts w:ascii="Cambria" w:hAnsi="Cambria"/>
          <w:sz w:val="22"/>
          <w:szCs w:val="22"/>
          <w:u w:val="single"/>
        </w:rPr>
        <w:t xml:space="preserve"> Management Tools</w:t>
      </w:r>
    </w:p>
    <w:p w:rsidR="000E667D" w:rsidRPr="00E119BA" w:rsidRDefault="000E667D" w:rsidP="00A741E2">
      <w:pPr>
        <w:pStyle w:val="Heading3"/>
        <w:spacing w:before="0" w:beforeAutospacing="0" w:after="0" w:afterAutospacing="0"/>
        <w:ind w:left="1980" w:hangingChars="900" w:hanging="1980"/>
        <w:divId w:val="1746761268"/>
        <w:rPr>
          <w:rFonts w:ascii="Cambria" w:hAnsi="Cambria"/>
          <w:b w:val="0"/>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At the end of this sessi</w:t>
      </w:r>
      <w:r w:rsidR="00F27D53" w:rsidRPr="00E119BA">
        <w:rPr>
          <w:rFonts w:ascii="Cambria" w:hAnsi="Cambria" w:cs="Arial"/>
          <w:b/>
          <w:sz w:val="22"/>
          <w:szCs w:val="22"/>
        </w:rPr>
        <w:t>on you should be better able to. . .</w:t>
      </w:r>
    </w:p>
    <w:p w:rsidR="00773D67" w:rsidRDefault="00773D67" w:rsidP="008017F8">
      <w:pPr>
        <w:numPr>
          <w:ilvl w:val="0"/>
          <w:numId w:val="5"/>
        </w:numPr>
        <w:divId w:val="1746761268"/>
        <w:rPr>
          <w:rFonts w:ascii="Cambria" w:hAnsi="Cambria" w:cs="Arial"/>
          <w:i/>
          <w:sz w:val="22"/>
          <w:szCs w:val="22"/>
        </w:rPr>
      </w:pPr>
      <w:r>
        <w:rPr>
          <w:rFonts w:ascii="Cambria" w:hAnsi="Cambria" w:cs="Arial"/>
          <w:i/>
          <w:sz w:val="22"/>
          <w:szCs w:val="22"/>
        </w:rPr>
        <w:t>Recognize change management challenges</w:t>
      </w:r>
    </w:p>
    <w:p w:rsidR="00F1112F" w:rsidRPr="00E119BA" w:rsidRDefault="005A4914" w:rsidP="008017F8">
      <w:pPr>
        <w:numPr>
          <w:ilvl w:val="0"/>
          <w:numId w:val="5"/>
        </w:numPr>
        <w:divId w:val="1746761268"/>
        <w:rPr>
          <w:rFonts w:ascii="Cambria" w:hAnsi="Cambria" w:cs="Arial"/>
          <w:i/>
          <w:sz w:val="22"/>
          <w:szCs w:val="22"/>
        </w:rPr>
      </w:pPr>
      <w:r>
        <w:rPr>
          <w:rFonts w:ascii="Cambria" w:hAnsi="Cambria" w:cs="Arial"/>
          <w:i/>
          <w:sz w:val="22"/>
          <w:szCs w:val="22"/>
        </w:rPr>
        <w:t>Utilize change management tools</w:t>
      </w:r>
      <w:r w:rsidR="00773D67">
        <w:rPr>
          <w:rFonts w:ascii="Cambria" w:hAnsi="Cambria" w:cs="Arial"/>
          <w:i/>
          <w:sz w:val="22"/>
          <w:szCs w:val="22"/>
        </w:rPr>
        <w:t>, including: Day in the Life, Change Accelerators, Gaming, Learning Maps, etc.</w:t>
      </w:r>
    </w:p>
    <w:p w:rsidR="005A4914" w:rsidRDefault="005A4914"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Readings:</w:t>
      </w:r>
    </w:p>
    <w:p w:rsidR="00A741E2" w:rsidRDefault="00370F43" w:rsidP="008017F8">
      <w:pPr>
        <w:pStyle w:val="Heading3"/>
        <w:numPr>
          <w:ilvl w:val="0"/>
          <w:numId w:val="5"/>
        </w:numPr>
        <w:spacing w:before="0" w:beforeAutospacing="0" w:after="0" w:afterAutospacing="0"/>
        <w:divId w:val="1746761268"/>
        <w:rPr>
          <w:rFonts w:ascii="Cambria" w:hAnsi="Cambria"/>
          <w:b w:val="0"/>
          <w:sz w:val="22"/>
          <w:szCs w:val="22"/>
        </w:rPr>
      </w:pPr>
      <w:r w:rsidRPr="00E119BA">
        <w:rPr>
          <w:rFonts w:ascii="Cambria" w:hAnsi="Cambria"/>
          <w:b w:val="0"/>
          <w:sz w:val="22"/>
          <w:szCs w:val="22"/>
        </w:rPr>
        <w:t>Switch</w:t>
      </w:r>
      <w:r w:rsidR="00C632A6" w:rsidRPr="00E119BA">
        <w:rPr>
          <w:rFonts w:ascii="Cambria" w:hAnsi="Cambria"/>
          <w:b w:val="0"/>
          <w:sz w:val="22"/>
          <w:szCs w:val="22"/>
        </w:rPr>
        <w:t xml:space="preserve">:  </w:t>
      </w:r>
      <w:r w:rsidRPr="00E119BA">
        <w:rPr>
          <w:rFonts w:ascii="Cambria" w:hAnsi="Cambria"/>
          <w:b w:val="0"/>
          <w:sz w:val="22"/>
          <w:szCs w:val="22"/>
        </w:rPr>
        <w:t xml:space="preserve"> Chapter 5 (Find the Feeling), Chapter 6 (Shrink the Change), Chapter 11 (Keep the Switch Going)</w:t>
      </w:r>
    </w:p>
    <w:p w:rsidR="00CB7A7B" w:rsidRDefault="00CB7A7B"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Communicating Change:  Chapter 17 (Your Employees Don’t Care About the Company) and Chapter 22 (If You’re the Boss, Communicate Performance)</w:t>
      </w:r>
    </w:p>
    <w:p w:rsidR="00401DAE" w:rsidRPr="009C0375" w:rsidRDefault="00401DAE" w:rsidP="00FC0D1A">
      <w:pPr>
        <w:numPr>
          <w:ilvl w:val="0"/>
          <w:numId w:val="5"/>
        </w:numPr>
        <w:divId w:val="1746761268"/>
        <w:rPr>
          <w:rFonts w:ascii="inherit" w:hAnsi="inherit"/>
          <w:i/>
          <w:color w:val="222222"/>
        </w:rPr>
      </w:pPr>
      <w:r>
        <w:t>Sarah Clayton, “</w:t>
      </w:r>
      <w:r w:rsidR="001A00ED">
        <w:t>Change Management Meets Social Media</w:t>
      </w:r>
      <w:r w:rsidR="009C0375">
        <w:t>,</w:t>
      </w:r>
      <w:r>
        <w:t xml:space="preserve">” </w:t>
      </w:r>
      <w:r w:rsidRPr="009C0375">
        <w:rPr>
          <w:i/>
        </w:rPr>
        <w:t xml:space="preserve">Harvard Business </w:t>
      </w:r>
      <w:r w:rsidR="00197C7D">
        <w:rPr>
          <w:i/>
        </w:rPr>
        <w:t xml:space="preserve">   </w:t>
      </w:r>
      <w:r w:rsidRPr="009C0375">
        <w:rPr>
          <w:i/>
        </w:rPr>
        <w:t xml:space="preserve">Review, </w:t>
      </w:r>
      <w:r w:rsidR="009C0375">
        <w:t>November 10, 2015</w:t>
      </w:r>
    </w:p>
    <w:p w:rsidR="009A6723" w:rsidRDefault="009A6723" w:rsidP="009A6723">
      <w:pPr>
        <w:pStyle w:val="Heading3"/>
        <w:spacing w:before="0" w:beforeAutospacing="0" w:after="0" w:afterAutospacing="0"/>
        <w:ind w:left="1080"/>
        <w:divId w:val="1746761268"/>
        <w:rPr>
          <w:rFonts w:ascii="Cambria" w:hAnsi="Cambria"/>
          <w:b w:val="0"/>
          <w:sz w:val="22"/>
          <w:szCs w:val="22"/>
        </w:rPr>
      </w:pPr>
    </w:p>
    <w:p w:rsidR="00B468D5" w:rsidRDefault="00375FCC" w:rsidP="00410290">
      <w:pPr>
        <w:pStyle w:val="Heading3"/>
        <w:spacing w:before="0" w:beforeAutospacing="0" w:after="0" w:afterAutospacing="0"/>
        <w:ind w:left="720"/>
        <w:divId w:val="1746761268"/>
        <w:rPr>
          <w:rFonts w:ascii="Cambria" w:hAnsi="Cambria"/>
          <w:i/>
          <w:sz w:val="22"/>
          <w:szCs w:val="22"/>
        </w:rPr>
      </w:pPr>
      <w:r w:rsidRPr="00375FCC">
        <w:rPr>
          <w:rFonts w:ascii="Cambria" w:hAnsi="Cambria"/>
          <w:i/>
          <w:sz w:val="22"/>
          <w:szCs w:val="22"/>
        </w:rPr>
        <w:t>Short Paper</w:t>
      </w:r>
      <w:r w:rsidR="003F45CF">
        <w:rPr>
          <w:rFonts w:ascii="Cambria" w:hAnsi="Cambria"/>
          <w:i/>
          <w:sz w:val="22"/>
          <w:szCs w:val="22"/>
        </w:rPr>
        <w:t>/Business Memo Topic #5:  Analyze an organization’s change management journey using the methodology in “Switch”, including what went well, what could have been done better, and recommendations for future initiatives.</w:t>
      </w:r>
    </w:p>
    <w:p w:rsidR="00401DAE" w:rsidRDefault="00401DAE" w:rsidP="00410290">
      <w:pPr>
        <w:pStyle w:val="Heading3"/>
        <w:spacing w:before="0" w:beforeAutospacing="0" w:after="0" w:afterAutospacing="0"/>
        <w:ind w:left="720"/>
        <w:divId w:val="1746761268"/>
        <w:rPr>
          <w:rFonts w:ascii="Cambria" w:hAnsi="Cambria"/>
          <w:i/>
          <w:sz w:val="22"/>
          <w:szCs w:val="22"/>
        </w:rPr>
      </w:pPr>
    </w:p>
    <w:p w:rsidR="00401DAE" w:rsidRDefault="00401DAE" w:rsidP="00401DAE">
      <w:pPr>
        <w:pStyle w:val="Heading3"/>
        <w:spacing w:before="0" w:beforeAutospacing="0" w:after="0" w:afterAutospacing="0"/>
        <w:ind w:left="720"/>
        <w:divId w:val="1746761268"/>
        <w:rPr>
          <w:rFonts w:ascii="Cambria" w:hAnsi="Cambria"/>
          <w:i/>
          <w:sz w:val="22"/>
          <w:szCs w:val="22"/>
        </w:rPr>
      </w:pPr>
      <w:r>
        <w:rPr>
          <w:rFonts w:ascii="Cambria" w:hAnsi="Cambria"/>
          <w:i/>
          <w:sz w:val="22"/>
          <w:szCs w:val="22"/>
        </w:rPr>
        <w:t xml:space="preserve">Alternative:  </w:t>
      </w:r>
      <w:r w:rsidRPr="00375FCC">
        <w:rPr>
          <w:rFonts w:ascii="Cambria" w:hAnsi="Cambria"/>
          <w:i/>
          <w:sz w:val="22"/>
          <w:szCs w:val="22"/>
        </w:rPr>
        <w:t>Short Paper</w:t>
      </w:r>
      <w:r>
        <w:rPr>
          <w:rFonts w:ascii="Cambria" w:hAnsi="Cambria"/>
          <w:i/>
          <w:sz w:val="22"/>
          <w:szCs w:val="22"/>
        </w:rPr>
        <w:t>/Business Memo Topic #5:  Analyze an organization’s use of</w:t>
      </w:r>
      <w:r w:rsidR="004326EE">
        <w:rPr>
          <w:rFonts w:ascii="Cambria" w:hAnsi="Cambria"/>
          <w:i/>
          <w:sz w:val="22"/>
          <w:szCs w:val="22"/>
        </w:rPr>
        <w:t xml:space="preserve"> </w:t>
      </w:r>
      <w:r>
        <w:rPr>
          <w:rFonts w:ascii="Cambria" w:hAnsi="Cambria"/>
          <w:i/>
          <w:sz w:val="22"/>
          <w:szCs w:val="22"/>
        </w:rPr>
        <w:t>social media to support a change management journey, including what went well, what could have been done better, and recommendations for future initiatives.</w:t>
      </w:r>
    </w:p>
    <w:p w:rsidR="00401DAE" w:rsidRDefault="00401DAE" w:rsidP="00410290">
      <w:pPr>
        <w:pStyle w:val="Heading3"/>
        <w:spacing w:before="0" w:beforeAutospacing="0" w:after="0" w:afterAutospacing="0"/>
        <w:ind w:left="720"/>
        <w:divId w:val="1746761268"/>
        <w:rPr>
          <w:rFonts w:ascii="Cambria" w:hAnsi="Cambria"/>
          <w:i/>
          <w:sz w:val="22"/>
          <w:szCs w:val="22"/>
        </w:rPr>
      </w:pPr>
    </w:p>
    <w:p w:rsidR="00F75BCD" w:rsidRPr="00410290" w:rsidRDefault="00F75BCD" w:rsidP="00410290">
      <w:pPr>
        <w:pStyle w:val="Heading3"/>
        <w:spacing w:before="0" w:beforeAutospacing="0" w:after="0" w:afterAutospacing="0"/>
        <w:ind w:left="720"/>
        <w:divId w:val="1746761268"/>
        <w:rPr>
          <w:rFonts w:ascii="Cambria" w:hAnsi="Cambria"/>
          <w:sz w:val="22"/>
          <w:szCs w:val="22"/>
        </w:rPr>
      </w:pPr>
    </w:p>
    <w:p w:rsidR="00541FF5" w:rsidRDefault="00541FF5" w:rsidP="00F75BCD">
      <w:pPr>
        <w:pStyle w:val="Heading3"/>
        <w:spacing w:before="0" w:beforeAutospacing="0" w:after="0" w:afterAutospacing="0"/>
        <w:ind w:left="720"/>
        <w:divId w:val="1746761268"/>
        <w:rPr>
          <w:rFonts w:ascii="Cambria" w:hAnsi="Cambria"/>
          <w:i/>
          <w:sz w:val="22"/>
          <w:szCs w:val="22"/>
        </w:rPr>
      </w:pPr>
    </w:p>
    <w:p w:rsidR="000E667D" w:rsidRDefault="00A741E2" w:rsidP="005A4914">
      <w:pPr>
        <w:pStyle w:val="Heading3"/>
        <w:spacing w:before="0" w:beforeAutospacing="0" w:after="0" w:afterAutospacing="0"/>
        <w:divId w:val="1746761268"/>
        <w:rPr>
          <w:rFonts w:ascii="Cambria" w:hAnsi="Cambria"/>
          <w:sz w:val="22"/>
          <w:szCs w:val="22"/>
          <w:u w:val="single"/>
        </w:rPr>
      </w:pPr>
      <w:r w:rsidRPr="00E119BA">
        <w:rPr>
          <w:rFonts w:ascii="Cambria" w:hAnsi="Cambria"/>
          <w:sz w:val="22"/>
          <w:szCs w:val="22"/>
          <w:u w:val="single"/>
        </w:rPr>
        <w:t>Session 1</w:t>
      </w:r>
      <w:r w:rsidR="00B468D5">
        <w:rPr>
          <w:rFonts w:ascii="Cambria" w:hAnsi="Cambria"/>
          <w:sz w:val="22"/>
          <w:szCs w:val="22"/>
          <w:u w:val="single"/>
        </w:rPr>
        <w:t>3</w:t>
      </w:r>
      <w:r w:rsidRPr="00E119BA">
        <w:rPr>
          <w:rFonts w:ascii="Cambria" w:hAnsi="Cambria"/>
          <w:sz w:val="22"/>
          <w:szCs w:val="22"/>
          <w:u w:val="single"/>
        </w:rPr>
        <w:t xml:space="preserve"> </w:t>
      </w:r>
      <w:r w:rsidR="00AC2AE1">
        <w:rPr>
          <w:rFonts w:ascii="Cambria" w:hAnsi="Cambria"/>
          <w:sz w:val="22"/>
          <w:szCs w:val="22"/>
          <w:u w:val="single"/>
        </w:rPr>
        <w:t xml:space="preserve">Dec. </w:t>
      </w:r>
      <w:r w:rsidR="00572FAF">
        <w:rPr>
          <w:rFonts w:ascii="Cambria" w:hAnsi="Cambria"/>
          <w:sz w:val="22"/>
          <w:szCs w:val="22"/>
          <w:u w:val="single"/>
        </w:rPr>
        <w:t>3rd</w:t>
      </w:r>
      <w:r w:rsidR="00FD455E">
        <w:rPr>
          <w:rFonts w:ascii="Cambria" w:hAnsi="Cambria"/>
          <w:sz w:val="22"/>
          <w:szCs w:val="22"/>
          <w:u w:val="single"/>
        </w:rPr>
        <w:t xml:space="preserve">   </w:t>
      </w:r>
      <w:r w:rsidR="005A4914">
        <w:rPr>
          <w:rFonts w:ascii="Cambria" w:hAnsi="Cambria"/>
          <w:sz w:val="22"/>
          <w:szCs w:val="22"/>
          <w:u w:val="single"/>
        </w:rPr>
        <w:t>Change Management within HR and Facilitation Workshop</w:t>
      </w:r>
    </w:p>
    <w:p w:rsidR="005A4914" w:rsidRPr="00E119BA" w:rsidRDefault="005A4914" w:rsidP="005A4914">
      <w:pPr>
        <w:pStyle w:val="Heading3"/>
        <w:spacing w:before="0" w:beforeAutospacing="0" w:after="0" w:afterAutospacing="0"/>
        <w:divId w:val="1746761268"/>
        <w:rPr>
          <w:rFonts w:ascii="Cambria" w:hAnsi="Cambria" w:cs="Arial"/>
          <w:b w:val="0"/>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t>At the end of this sessi</w:t>
      </w:r>
      <w:r w:rsidR="00F27D53" w:rsidRPr="00E119BA">
        <w:rPr>
          <w:rFonts w:ascii="Cambria" w:hAnsi="Cambria" w:cs="Arial"/>
          <w:b/>
          <w:sz w:val="22"/>
          <w:szCs w:val="22"/>
        </w:rPr>
        <w:t>on you should be better able to. . .</w:t>
      </w:r>
    </w:p>
    <w:p w:rsidR="005A4914" w:rsidRDefault="005A4914" w:rsidP="008017F8">
      <w:pPr>
        <w:numPr>
          <w:ilvl w:val="0"/>
          <w:numId w:val="5"/>
        </w:numPr>
        <w:divId w:val="1746761268"/>
        <w:rPr>
          <w:rFonts w:ascii="Cambria" w:hAnsi="Cambria" w:cs="Arial"/>
          <w:i/>
          <w:sz w:val="22"/>
          <w:szCs w:val="22"/>
        </w:rPr>
      </w:pPr>
      <w:r w:rsidRPr="00E119BA">
        <w:rPr>
          <w:rFonts w:ascii="Cambria" w:hAnsi="Cambria" w:cs="Arial"/>
          <w:i/>
          <w:sz w:val="22"/>
          <w:szCs w:val="22"/>
        </w:rPr>
        <w:t>Consider the challenges of building change management capability in an HR organization</w:t>
      </w:r>
    </w:p>
    <w:p w:rsidR="005A4914" w:rsidRPr="00E119BA" w:rsidRDefault="00965ED5" w:rsidP="008017F8">
      <w:pPr>
        <w:numPr>
          <w:ilvl w:val="0"/>
          <w:numId w:val="5"/>
        </w:numPr>
        <w:divId w:val="1746761268"/>
        <w:rPr>
          <w:rFonts w:ascii="Cambria" w:hAnsi="Cambria" w:cs="Arial"/>
          <w:i/>
          <w:sz w:val="22"/>
          <w:szCs w:val="22"/>
        </w:rPr>
      </w:pPr>
      <w:r>
        <w:rPr>
          <w:rFonts w:ascii="Cambria" w:hAnsi="Cambria" w:cs="Arial"/>
          <w:i/>
          <w:sz w:val="22"/>
          <w:szCs w:val="22"/>
        </w:rPr>
        <w:t>Build and utilize facilitation skills</w:t>
      </w:r>
      <w:r w:rsidR="00773D67">
        <w:rPr>
          <w:rFonts w:ascii="Cambria" w:hAnsi="Cambria" w:cs="Arial"/>
          <w:i/>
          <w:sz w:val="22"/>
          <w:szCs w:val="22"/>
        </w:rPr>
        <w:t xml:space="preserve">, including small and large group facilitation, brainstorming techniques, Work-Out methodologies and </w:t>
      </w:r>
      <w:r w:rsidR="00323D7C">
        <w:rPr>
          <w:rFonts w:ascii="Cambria" w:hAnsi="Cambria" w:cs="Arial"/>
          <w:i/>
          <w:sz w:val="22"/>
          <w:szCs w:val="22"/>
        </w:rPr>
        <w:t>decision-making</w:t>
      </w:r>
      <w:r w:rsidR="00773D67">
        <w:rPr>
          <w:rFonts w:ascii="Cambria" w:hAnsi="Cambria" w:cs="Arial"/>
          <w:i/>
          <w:sz w:val="22"/>
          <w:szCs w:val="22"/>
        </w:rPr>
        <w:t xml:space="preserve"> techniques</w:t>
      </w:r>
    </w:p>
    <w:p w:rsidR="006956C3" w:rsidRDefault="006956C3" w:rsidP="00F1112F">
      <w:pPr>
        <w:ind w:left="360"/>
        <w:divId w:val="1746761268"/>
        <w:rPr>
          <w:rFonts w:ascii="Cambria" w:hAnsi="Cambria" w:cs="Arial"/>
          <w:b/>
          <w:sz w:val="22"/>
          <w:szCs w:val="22"/>
        </w:rPr>
      </w:pPr>
    </w:p>
    <w:p w:rsidR="00F1112F" w:rsidRPr="00E119BA" w:rsidRDefault="00F1112F" w:rsidP="00F1112F">
      <w:pPr>
        <w:ind w:left="360"/>
        <w:divId w:val="1746761268"/>
        <w:rPr>
          <w:rFonts w:ascii="Cambria" w:hAnsi="Cambria" w:cs="Arial"/>
          <w:b/>
          <w:sz w:val="22"/>
          <w:szCs w:val="22"/>
        </w:rPr>
      </w:pPr>
      <w:r w:rsidRPr="00E119BA">
        <w:rPr>
          <w:rFonts w:ascii="Cambria" w:hAnsi="Cambria" w:cs="Arial"/>
          <w:b/>
          <w:sz w:val="22"/>
          <w:szCs w:val="22"/>
        </w:rPr>
        <w:lastRenderedPageBreak/>
        <w:t>Readings:</w:t>
      </w:r>
    </w:p>
    <w:p w:rsidR="00A741E2" w:rsidRDefault="00C632A6" w:rsidP="008017F8">
      <w:pPr>
        <w:pStyle w:val="Heading3"/>
        <w:numPr>
          <w:ilvl w:val="0"/>
          <w:numId w:val="5"/>
        </w:numPr>
        <w:spacing w:before="0" w:beforeAutospacing="0" w:after="0" w:afterAutospacing="0"/>
        <w:divId w:val="1746761268"/>
        <w:rPr>
          <w:rFonts w:ascii="Cambria" w:hAnsi="Cambria"/>
          <w:b w:val="0"/>
          <w:sz w:val="22"/>
          <w:szCs w:val="22"/>
        </w:rPr>
      </w:pPr>
      <w:r w:rsidRPr="00E119BA">
        <w:rPr>
          <w:rFonts w:ascii="Cambria" w:hAnsi="Cambria"/>
          <w:b w:val="0"/>
          <w:sz w:val="22"/>
          <w:szCs w:val="22"/>
        </w:rPr>
        <w:t>Leading Change:  Chapter 10 (Anchoring New Approaches in the Culture)</w:t>
      </w:r>
      <w:r w:rsidR="00EB1F3B">
        <w:rPr>
          <w:rFonts w:ascii="Cambria" w:hAnsi="Cambria"/>
          <w:b w:val="0"/>
          <w:sz w:val="22"/>
          <w:szCs w:val="22"/>
        </w:rPr>
        <w:t xml:space="preserve"> and</w:t>
      </w:r>
      <w:r w:rsidR="00EB1F3B" w:rsidRPr="00EB1F3B">
        <w:rPr>
          <w:rFonts w:ascii="Cambria" w:hAnsi="Cambria"/>
          <w:b w:val="0"/>
          <w:sz w:val="22"/>
          <w:szCs w:val="22"/>
        </w:rPr>
        <w:t xml:space="preserve"> </w:t>
      </w:r>
      <w:r w:rsidR="00EB1F3B" w:rsidRPr="001C1436">
        <w:rPr>
          <w:rFonts w:ascii="Cambria" w:hAnsi="Cambria"/>
          <w:b w:val="0"/>
          <w:sz w:val="22"/>
          <w:szCs w:val="22"/>
        </w:rPr>
        <w:t>Chapter 12 (Leadership and Lifelong Learning)</w:t>
      </w:r>
    </w:p>
    <w:p w:rsidR="00CB7A7B" w:rsidRDefault="00CB7A7B"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Communicating Change:  Chapter 11 (Video), Chapter 12 (Briefing Meetings), and Chapter 13 (Company Newspaper)</w:t>
      </w:r>
    </w:p>
    <w:p w:rsidR="00A20422" w:rsidRPr="00AC4088" w:rsidRDefault="00715A90" w:rsidP="008017F8">
      <w:pPr>
        <w:pStyle w:val="Heading3"/>
        <w:numPr>
          <w:ilvl w:val="0"/>
          <w:numId w:val="5"/>
        </w:numPr>
        <w:spacing w:before="0" w:beforeAutospacing="0" w:after="0" w:afterAutospacing="0"/>
        <w:divId w:val="1746761268"/>
        <w:rPr>
          <w:rFonts w:ascii="Cambria" w:hAnsi="Cambria"/>
          <w:b w:val="0"/>
          <w:sz w:val="22"/>
          <w:szCs w:val="22"/>
        </w:rPr>
      </w:pPr>
      <w:r w:rsidRPr="00AC4088">
        <w:rPr>
          <w:rFonts w:ascii="Cambria" w:hAnsi="Cambria"/>
          <w:b w:val="0"/>
          <w:sz w:val="22"/>
          <w:szCs w:val="22"/>
        </w:rPr>
        <w:t>The Power of Moments: Chapter 9 (Practice Courage)</w:t>
      </w:r>
    </w:p>
    <w:p w:rsidR="00895A49" w:rsidRDefault="00895A49" w:rsidP="008017F8">
      <w:pPr>
        <w:pStyle w:val="Heading3"/>
        <w:numPr>
          <w:ilvl w:val="0"/>
          <w:numId w:val="5"/>
        </w:numPr>
        <w:spacing w:before="0" w:beforeAutospacing="0" w:after="0" w:afterAutospacing="0"/>
        <w:divId w:val="1746761268"/>
        <w:rPr>
          <w:rFonts w:ascii="Cambria" w:hAnsi="Cambria"/>
          <w:b w:val="0"/>
          <w:sz w:val="22"/>
          <w:szCs w:val="22"/>
        </w:rPr>
      </w:pPr>
      <w:r>
        <w:rPr>
          <w:rFonts w:ascii="Cambria" w:hAnsi="Cambria"/>
          <w:b w:val="0"/>
          <w:sz w:val="22"/>
          <w:szCs w:val="22"/>
        </w:rPr>
        <w:t>Four articles on the HR Function</w:t>
      </w:r>
    </w:p>
    <w:p w:rsidR="00895A49" w:rsidRDefault="00895A49" w:rsidP="008017F8">
      <w:pPr>
        <w:pStyle w:val="Heading3"/>
        <w:numPr>
          <w:ilvl w:val="0"/>
          <w:numId w:val="14"/>
        </w:numPr>
        <w:spacing w:before="0" w:beforeAutospacing="0" w:after="0" w:afterAutospacing="0"/>
        <w:divId w:val="1746761268"/>
        <w:rPr>
          <w:rFonts w:ascii="Cambria" w:hAnsi="Cambria"/>
          <w:b w:val="0"/>
          <w:sz w:val="22"/>
          <w:szCs w:val="22"/>
        </w:rPr>
      </w:pPr>
      <w:r>
        <w:rPr>
          <w:rFonts w:ascii="Cambria" w:hAnsi="Cambria"/>
          <w:b w:val="0"/>
          <w:sz w:val="22"/>
          <w:szCs w:val="22"/>
        </w:rPr>
        <w:t>Ram Charan’s article on Splitting HR (to be distributed by Instructors)</w:t>
      </w:r>
    </w:p>
    <w:p w:rsidR="00895A49" w:rsidRDefault="00895A49" w:rsidP="008017F8">
      <w:pPr>
        <w:pStyle w:val="Heading3"/>
        <w:numPr>
          <w:ilvl w:val="0"/>
          <w:numId w:val="14"/>
        </w:numPr>
        <w:spacing w:before="0" w:beforeAutospacing="0" w:after="0" w:afterAutospacing="0"/>
        <w:divId w:val="1746761268"/>
        <w:rPr>
          <w:rFonts w:ascii="Cambria" w:hAnsi="Cambria"/>
          <w:b w:val="0"/>
          <w:sz w:val="22"/>
          <w:szCs w:val="22"/>
        </w:rPr>
      </w:pPr>
      <w:r>
        <w:rPr>
          <w:rFonts w:ascii="Cambria" w:hAnsi="Cambria"/>
          <w:b w:val="0"/>
          <w:sz w:val="22"/>
          <w:szCs w:val="22"/>
        </w:rPr>
        <w:t>Dave Ulrich’s Letter to Ram Charan about Splitting HR (to be distributed by Instructors)</w:t>
      </w:r>
    </w:p>
    <w:p w:rsidR="00895A49" w:rsidRDefault="00895A49" w:rsidP="008017F8">
      <w:pPr>
        <w:pStyle w:val="Heading3"/>
        <w:numPr>
          <w:ilvl w:val="0"/>
          <w:numId w:val="14"/>
        </w:numPr>
        <w:spacing w:before="0" w:beforeAutospacing="0" w:after="0" w:afterAutospacing="0"/>
        <w:divId w:val="1746761268"/>
        <w:rPr>
          <w:rFonts w:ascii="Cambria" w:hAnsi="Cambria"/>
          <w:b w:val="0"/>
          <w:sz w:val="22"/>
          <w:szCs w:val="22"/>
        </w:rPr>
      </w:pPr>
      <w:r>
        <w:rPr>
          <w:rFonts w:ascii="Cambria" w:hAnsi="Cambria"/>
          <w:b w:val="0"/>
          <w:sz w:val="22"/>
          <w:szCs w:val="22"/>
        </w:rPr>
        <w:t xml:space="preserve">Peter Capelli’s </w:t>
      </w:r>
      <w:r w:rsidR="00773D67">
        <w:rPr>
          <w:rFonts w:ascii="Cambria" w:hAnsi="Cambria"/>
          <w:b w:val="0"/>
          <w:sz w:val="22"/>
          <w:szCs w:val="22"/>
        </w:rPr>
        <w:t>article</w:t>
      </w:r>
      <w:r>
        <w:rPr>
          <w:rFonts w:ascii="Cambria" w:hAnsi="Cambria"/>
          <w:b w:val="0"/>
          <w:sz w:val="22"/>
          <w:szCs w:val="22"/>
        </w:rPr>
        <w:t xml:space="preserve"> on Why Blowing Up HR Isn’t the Answer (to be distributed by Instructors)</w:t>
      </w:r>
    </w:p>
    <w:p w:rsidR="00895A49" w:rsidRDefault="00895A49" w:rsidP="008017F8">
      <w:pPr>
        <w:pStyle w:val="Heading3"/>
        <w:numPr>
          <w:ilvl w:val="0"/>
          <w:numId w:val="14"/>
        </w:numPr>
        <w:spacing w:before="0" w:beforeAutospacing="0" w:after="0" w:afterAutospacing="0"/>
        <w:divId w:val="1746761268"/>
        <w:rPr>
          <w:rFonts w:ascii="Cambria" w:hAnsi="Cambria"/>
          <w:b w:val="0"/>
          <w:sz w:val="22"/>
          <w:szCs w:val="22"/>
        </w:rPr>
      </w:pPr>
      <w:r>
        <w:rPr>
          <w:rFonts w:ascii="Cambria" w:hAnsi="Cambria"/>
          <w:b w:val="0"/>
          <w:sz w:val="22"/>
          <w:szCs w:val="22"/>
        </w:rPr>
        <w:t>http://www.fastcompany.com/53319/why-we-hate-hr</w:t>
      </w:r>
    </w:p>
    <w:p w:rsidR="00F14278" w:rsidRDefault="00F14278" w:rsidP="00F14278">
      <w:pPr>
        <w:pStyle w:val="Heading3"/>
        <w:spacing w:before="0" w:beforeAutospacing="0" w:after="0" w:afterAutospacing="0"/>
        <w:ind w:firstLine="720"/>
        <w:divId w:val="1746761268"/>
        <w:rPr>
          <w:rFonts w:ascii="Cambria" w:hAnsi="Cambria"/>
          <w:b w:val="0"/>
          <w:sz w:val="22"/>
          <w:szCs w:val="22"/>
        </w:rPr>
      </w:pPr>
    </w:p>
    <w:p w:rsidR="00023D5B" w:rsidRDefault="00023D5B" w:rsidP="000E667D">
      <w:pPr>
        <w:pStyle w:val="Heading3"/>
        <w:spacing w:before="0" w:beforeAutospacing="0" w:after="0" w:afterAutospacing="0"/>
        <w:ind w:left="1980" w:hangingChars="900" w:hanging="1980"/>
        <w:divId w:val="1746761268"/>
        <w:rPr>
          <w:rFonts w:ascii="Cambria" w:hAnsi="Cambria"/>
          <w:sz w:val="22"/>
          <w:szCs w:val="22"/>
          <w:u w:val="single"/>
        </w:rPr>
      </w:pPr>
    </w:p>
    <w:p w:rsidR="00A741E2" w:rsidRPr="00E119BA" w:rsidRDefault="00A741E2" w:rsidP="000E667D">
      <w:pPr>
        <w:pStyle w:val="Heading3"/>
        <w:spacing w:before="0" w:beforeAutospacing="0" w:after="0" w:afterAutospacing="0"/>
        <w:ind w:left="1980" w:hangingChars="900" w:hanging="1980"/>
        <w:divId w:val="1746761268"/>
        <w:rPr>
          <w:rFonts w:ascii="Cambria" w:hAnsi="Cambria"/>
          <w:b w:val="0"/>
          <w:sz w:val="22"/>
          <w:szCs w:val="22"/>
        </w:rPr>
      </w:pPr>
      <w:r w:rsidRPr="00E119BA">
        <w:rPr>
          <w:rFonts w:ascii="Cambria" w:hAnsi="Cambria"/>
          <w:sz w:val="22"/>
          <w:szCs w:val="22"/>
          <w:u w:val="single"/>
        </w:rPr>
        <w:t>Session 1</w:t>
      </w:r>
      <w:r w:rsidR="00B468D5">
        <w:rPr>
          <w:rFonts w:ascii="Cambria" w:hAnsi="Cambria"/>
          <w:sz w:val="22"/>
          <w:szCs w:val="22"/>
          <w:u w:val="single"/>
        </w:rPr>
        <w:t>4</w:t>
      </w:r>
      <w:r w:rsidRPr="00E119BA">
        <w:rPr>
          <w:rFonts w:ascii="Cambria" w:hAnsi="Cambria"/>
          <w:sz w:val="22"/>
          <w:szCs w:val="22"/>
          <w:u w:val="single"/>
        </w:rPr>
        <w:t xml:space="preserve"> Dec. </w:t>
      </w:r>
      <w:r w:rsidR="00AC2AE1">
        <w:rPr>
          <w:rFonts w:ascii="Cambria" w:hAnsi="Cambria"/>
          <w:sz w:val="22"/>
          <w:szCs w:val="22"/>
          <w:u w:val="single"/>
        </w:rPr>
        <w:t>1</w:t>
      </w:r>
      <w:r w:rsidR="00572FAF">
        <w:rPr>
          <w:rFonts w:ascii="Cambria" w:hAnsi="Cambria"/>
          <w:sz w:val="22"/>
          <w:szCs w:val="22"/>
          <w:u w:val="single"/>
        </w:rPr>
        <w:t>0</w:t>
      </w:r>
      <w:r w:rsidR="0022206A">
        <w:rPr>
          <w:rFonts w:ascii="Cambria" w:hAnsi="Cambria"/>
          <w:sz w:val="22"/>
          <w:szCs w:val="22"/>
          <w:u w:val="single"/>
        </w:rPr>
        <w:t>th Concluding</w:t>
      </w:r>
      <w:r w:rsidRPr="00E119BA">
        <w:rPr>
          <w:rFonts w:ascii="Cambria" w:hAnsi="Cambria"/>
          <w:sz w:val="22"/>
          <w:szCs w:val="22"/>
          <w:u w:val="single"/>
        </w:rPr>
        <w:t xml:space="preserve"> Session:  Course Paper Presentations</w:t>
      </w:r>
    </w:p>
    <w:p w:rsidR="0073774B" w:rsidRPr="00E119BA" w:rsidRDefault="0073774B" w:rsidP="003F2743">
      <w:pPr>
        <w:divId w:val="1746761268"/>
        <w:rPr>
          <w:rFonts w:ascii="Cambria" w:hAnsi="Cambria" w:cs="Arial"/>
          <w:bCs/>
          <w:sz w:val="22"/>
          <w:szCs w:val="22"/>
          <w:u w:val="single"/>
        </w:rPr>
      </w:pPr>
    </w:p>
    <w:p w:rsidR="0073774B" w:rsidRPr="00E119BA" w:rsidRDefault="0073774B" w:rsidP="003F2743">
      <w:pPr>
        <w:ind w:left="360"/>
        <w:divId w:val="1746761268"/>
        <w:rPr>
          <w:rFonts w:ascii="Cambria" w:hAnsi="Cambria" w:cs="Arial"/>
          <w:b/>
          <w:sz w:val="22"/>
          <w:szCs w:val="22"/>
        </w:rPr>
      </w:pPr>
      <w:r w:rsidRPr="00E119BA">
        <w:rPr>
          <w:rFonts w:ascii="Cambria" w:hAnsi="Cambria" w:cs="Arial"/>
          <w:b/>
          <w:sz w:val="22"/>
          <w:szCs w:val="22"/>
        </w:rPr>
        <w:t>At the end of this session you should be better able to:</w:t>
      </w:r>
    </w:p>
    <w:p w:rsidR="0073774B" w:rsidRPr="00E119BA" w:rsidRDefault="0073774B" w:rsidP="008017F8">
      <w:pPr>
        <w:numPr>
          <w:ilvl w:val="0"/>
          <w:numId w:val="2"/>
        </w:numPr>
        <w:tabs>
          <w:tab w:val="clear" w:pos="720"/>
          <w:tab w:val="num" w:pos="1080"/>
        </w:tabs>
        <w:ind w:left="1080"/>
        <w:divId w:val="1746761268"/>
        <w:rPr>
          <w:rFonts w:ascii="Cambria" w:hAnsi="Cambria" w:cs="Arial"/>
          <w:i/>
          <w:sz w:val="22"/>
          <w:szCs w:val="22"/>
        </w:rPr>
      </w:pPr>
      <w:r w:rsidRPr="00E119BA">
        <w:rPr>
          <w:rFonts w:ascii="Cambria" w:hAnsi="Cambria" w:cs="Arial"/>
          <w:i/>
          <w:sz w:val="22"/>
          <w:szCs w:val="22"/>
        </w:rPr>
        <w:t>Build on key lessons learned in a format that is likely to be useful during your career</w:t>
      </w:r>
    </w:p>
    <w:p w:rsidR="0073774B" w:rsidRPr="00E119BA" w:rsidRDefault="0073774B" w:rsidP="003F2743">
      <w:pPr>
        <w:ind w:left="360"/>
        <w:divId w:val="1746761268"/>
        <w:rPr>
          <w:rFonts w:ascii="Cambria" w:hAnsi="Cambria" w:cs="Arial"/>
          <w:b/>
          <w:sz w:val="22"/>
          <w:szCs w:val="22"/>
        </w:rPr>
      </w:pPr>
    </w:p>
    <w:p w:rsidR="00F1112F" w:rsidRPr="00E119BA" w:rsidRDefault="0073774B" w:rsidP="003F2743">
      <w:pPr>
        <w:pStyle w:val="Heading3"/>
        <w:spacing w:before="0" w:beforeAutospacing="0" w:after="0" w:afterAutospacing="0"/>
        <w:divId w:val="1746761268"/>
        <w:rPr>
          <w:rFonts w:ascii="Cambria" w:hAnsi="Cambria" w:cs="Arial"/>
          <w:b w:val="0"/>
          <w:sz w:val="22"/>
          <w:szCs w:val="22"/>
        </w:rPr>
      </w:pPr>
      <w:r w:rsidRPr="00E119BA">
        <w:rPr>
          <w:rFonts w:ascii="Cambria" w:hAnsi="Cambria" w:cs="Arial"/>
          <w:sz w:val="22"/>
          <w:szCs w:val="22"/>
        </w:rPr>
        <w:t>Project Presentations and Additional Preparation:</w:t>
      </w:r>
      <w:r w:rsidRPr="00E119BA">
        <w:rPr>
          <w:rFonts w:ascii="Cambria" w:hAnsi="Cambria" w:cs="Arial"/>
          <w:b w:val="0"/>
          <w:sz w:val="22"/>
          <w:szCs w:val="22"/>
        </w:rPr>
        <w:t xml:space="preserve">  Review of all the class </w:t>
      </w:r>
      <w:r w:rsidR="002869F9">
        <w:rPr>
          <w:rFonts w:ascii="Cambria" w:hAnsi="Cambria" w:cs="Arial"/>
          <w:b w:val="0"/>
          <w:sz w:val="22"/>
          <w:szCs w:val="22"/>
        </w:rPr>
        <w:t xml:space="preserve">discussion and other class </w:t>
      </w:r>
      <w:r w:rsidRPr="00E119BA">
        <w:rPr>
          <w:rFonts w:ascii="Cambria" w:hAnsi="Cambria" w:cs="Arial"/>
          <w:b w:val="0"/>
          <w:sz w:val="22"/>
          <w:szCs w:val="22"/>
        </w:rPr>
        <w:t xml:space="preserve">notes.  </w:t>
      </w:r>
      <w:r w:rsidR="00BD091D">
        <w:rPr>
          <w:rFonts w:ascii="Cambria" w:hAnsi="Cambria" w:cs="Arial"/>
          <w:b w:val="0"/>
          <w:sz w:val="22"/>
          <w:szCs w:val="22"/>
        </w:rPr>
        <w:t xml:space="preserve">Prior to the start of </w:t>
      </w:r>
      <w:r w:rsidRPr="00E119BA">
        <w:rPr>
          <w:rFonts w:ascii="Cambria" w:hAnsi="Cambria" w:cs="Arial"/>
          <w:b w:val="0"/>
          <w:sz w:val="22"/>
          <w:szCs w:val="22"/>
        </w:rPr>
        <w:t xml:space="preserve">class </w:t>
      </w:r>
      <w:r w:rsidR="00BD091D">
        <w:rPr>
          <w:rFonts w:ascii="Cambria" w:hAnsi="Cambria" w:cs="Arial"/>
          <w:b w:val="0"/>
          <w:sz w:val="22"/>
          <w:szCs w:val="22"/>
        </w:rPr>
        <w:t xml:space="preserve">provide </w:t>
      </w:r>
      <w:r w:rsidRPr="00E119BA">
        <w:rPr>
          <w:rFonts w:ascii="Cambria" w:hAnsi="Cambria" w:cs="Arial"/>
          <w:b w:val="0"/>
          <w:sz w:val="22"/>
          <w:szCs w:val="22"/>
        </w:rPr>
        <w:t>a list of 2-3 lessons learned in this course that are likely to be helpful to you 5-7 years from now</w:t>
      </w:r>
      <w:r w:rsidR="00BD091D">
        <w:rPr>
          <w:rFonts w:ascii="Cambria" w:hAnsi="Cambria" w:cs="Arial"/>
          <w:b w:val="0"/>
          <w:sz w:val="22"/>
          <w:szCs w:val="22"/>
        </w:rPr>
        <w:t xml:space="preserve"> in a PowerPoint presentation, one lesson per page</w:t>
      </w:r>
      <w:r w:rsidRPr="00E119BA">
        <w:rPr>
          <w:rFonts w:ascii="Cambria" w:hAnsi="Cambria" w:cs="Arial"/>
          <w:b w:val="0"/>
          <w:sz w:val="22"/>
          <w:szCs w:val="22"/>
        </w:rPr>
        <w:t xml:space="preserve">.  </w:t>
      </w:r>
    </w:p>
    <w:p w:rsidR="00F1112F" w:rsidRPr="00E119BA" w:rsidRDefault="00F1112F" w:rsidP="00F1112F">
      <w:pPr>
        <w:pStyle w:val="Heading3"/>
        <w:spacing w:before="0" w:beforeAutospacing="0" w:after="0" w:afterAutospacing="0"/>
        <w:ind w:left="1980" w:hangingChars="900" w:hanging="1980"/>
        <w:divId w:val="1746761268"/>
        <w:rPr>
          <w:rFonts w:ascii="Cambria" w:hAnsi="Cambria"/>
          <w:b w:val="0"/>
          <w:sz w:val="22"/>
          <w:szCs w:val="22"/>
        </w:rPr>
      </w:pPr>
    </w:p>
    <w:p w:rsidR="00F1112F" w:rsidRPr="00E119BA" w:rsidRDefault="005B66A5" w:rsidP="0069261D">
      <w:pPr>
        <w:divId w:val="1746761268"/>
        <w:rPr>
          <w:rFonts w:ascii="Cambria" w:hAnsi="Cambria" w:cs="Arial"/>
          <w:i/>
          <w:sz w:val="22"/>
          <w:szCs w:val="22"/>
          <w:u w:val="single"/>
        </w:rPr>
      </w:pPr>
      <w:r w:rsidRPr="00E119BA">
        <w:rPr>
          <w:rFonts w:ascii="Cambria" w:hAnsi="Cambria"/>
          <w:b/>
          <w:i/>
          <w:sz w:val="22"/>
          <w:szCs w:val="22"/>
        </w:rPr>
        <w:t>Field Project</w:t>
      </w:r>
      <w:r w:rsidR="00F1112F" w:rsidRPr="00E119BA">
        <w:rPr>
          <w:rFonts w:ascii="Cambria" w:hAnsi="Cambria"/>
          <w:b/>
          <w:i/>
          <w:sz w:val="22"/>
          <w:szCs w:val="22"/>
        </w:rPr>
        <w:t xml:space="preserve">: </w:t>
      </w:r>
      <w:r w:rsidRPr="00E119BA">
        <w:rPr>
          <w:rFonts w:ascii="Cambria" w:hAnsi="Cambria"/>
          <w:b/>
          <w:i/>
          <w:sz w:val="22"/>
          <w:szCs w:val="22"/>
        </w:rPr>
        <w:t xml:space="preserve"> S</w:t>
      </w:r>
      <w:r w:rsidR="00F1112F" w:rsidRPr="00E119BA">
        <w:rPr>
          <w:rFonts w:ascii="Cambria" w:hAnsi="Cambria"/>
          <w:b/>
          <w:i/>
          <w:sz w:val="22"/>
          <w:szCs w:val="22"/>
        </w:rPr>
        <w:t>ubmit your final field project by 11:59 p.m. on Friday, Dec</w:t>
      </w:r>
      <w:r w:rsidR="00643A37">
        <w:rPr>
          <w:rFonts w:ascii="Cambria" w:hAnsi="Cambria"/>
          <w:b/>
          <w:i/>
          <w:sz w:val="22"/>
          <w:szCs w:val="22"/>
        </w:rPr>
        <w:t>.</w:t>
      </w:r>
      <w:r w:rsidR="00F1112F" w:rsidRPr="00E119BA">
        <w:rPr>
          <w:rFonts w:ascii="Cambria" w:hAnsi="Cambria"/>
          <w:b/>
          <w:i/>
          <w:sz w:val="22"/>
          <w:szCs w:val="22"/>
        </w:rPr>
        <w:t xml:space="preserve"> </w:t>
      </w:r>
      <w:r w:rsidR="00AC2AE1">
        <w:rPr>
          <w:rFonts w:ascii="Cambria" w:hAnsi="Cambria"/>
          <w:b/>
          <w:i/>
          <w:sz w:val="22"/>
          <w:szCs w:val="22"/>
        </w:rPr>
        <w:t>1</w:t>
      </w:r>
      <w:r w:rsidR="00572FAF">
        <w:rPr>
          <w:rFonts w:ascii="Cambria" w:hAnsi="Cambria"/>
          <w:b/>
          <w:i/>
          <w:sz w:val="22"/>
          <w:szCs w:val="22"/>
        </w:rPr>
        <w:t>4</w:t>
      </w:r>
      <w:r w:rsidR="00BD091D">
        <w:rPr>
          <w:rFonts w:ascii="Cambria" w:hAnsi="Cambria"/>
          <w:b/>
          <w:i/>
          <w:sz w:val="22"/>
          <w:szCs w:val="22"/>
        </w:rPr>
        <w:t>th</w:t>
      </w:r>
    </w:p>
    <w:p w:rsidR="00F36567" w:rsidRDefault="00F36567" w:rsidP="003F2743">
      <w:pPr>
        <w:pStyle w:val="Heading3"/>
        <w:spacing w:before="0" w:beforeAutospacing="0" w:after="0" w:afterAutospacing="0"/>
        <w:divId w:val="1746761268"/>
        <w:rPr>
          <w:sz w:val="22"/>
          <w:szCs w:val="22"/>
        </w:rPr>
      </w:pPr>
    </w:p>
    <w:p w:rsidR="00522786" w:rsidRDefault="00522786"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22206A" w:rsidRDefault="0022206A" w:rsidP="003F2743">
      <w:pPr>
        <w:pStyle w:val="Heading3"/>
        <w:spacing w:before="0" w:beforeAutospacing="0" w:after="0" w:afterAutospacing="0"/>
        <w:divId w:val="1746761268"/>
        <w:rPr>
          <w:sz w:val="22"/>
          <w:szCs w:val="22"/>
        </w:rPr>
      </w:pPr>
    </w:p>
    <w:p w:rsidR="00576A6C" w:rsidRDefault="00576A6C" w:rsidP="003F2743">
      <w:pPr>
        <w:pStyle w:val="Heading3"/>
        <w:spacing w:before="0" w:beforeAutospacing="0" w:after="0" w:afterAutospacing="0"/>
        <w:divId w:val="1746761268"/>
        <w:rPr>
          <w:sz w:val="22"/>
          <w:szCs w:val="22"/>
        </w:rPr>
      </w:pPr>
    </w:p>
    <w:p w:rsidR="00576A6C" w:rsidRDefault="00576A6C" w:rsidP="003F2743">
      <w:pPr>
        <w:pStyle w:val="Heading3"/>
        <w:spacing w:before="0" w:beforeAutospacing="0" w:after="0" w:afterAutospacing="0"/>
        <w:divId w:val="1746761268"/>
        <w:rPr>
          <w:sz w:val="22"/>
          <w:szCs w:val="22"/>
        </w:rPr>
      </w:pPr>
    </w:p>
    <w:p w:rsidR="00576A6C" w:rsidRDefault="00576A6C" w:rsidP="003F2743">
      <w:pPr>
        <w:pStyle w:val="Heading3"/>
        <w:spacing w:before="0" w:beforeAutospacing="0" w:after="0" w:afterAutospacing="0"/>
        <w:divId w:val="1746761268"/>
        <w:rPr>
          <w:sz w:val="22"/>
          <w:szCs w:val="22"/>
        </w:rPr>
      </w:pPr>
    </w:p>
    <w:p w:rsidR="00576A6C" w:rsidRDefault="00576A6C" w:rsidP="003F2743">
      <w:pPr>
        <w:pStyle w:val="Heading3"/>
        <w:spacing w:before="0" w:beforeAutospacing="0" w:after="0" w:afterAutospacing="0"/>
        <w:divId w:val="1746761268"/>
        <w:rPr>
          <w:sz w:val="22"/>
          <w:szCs w:val="22"/>
        </w:rPr>
      </w:pPr>
    </w:p>
    <w:p w:rsidR="00576A6C" w:rsidRDefault="00576A6C" w:rsidP="003F2743">
      <w:pPr>
        <w:pStyle w:val="Heading3"/>
        <w:spacing w:before="0" w:beforeAutospacing="0" w:after="0" w:afterAutospacing="0"/>
        <w:divId w:val="1746761268"/>
        <w:rPr>
          <w:sz w:val="22"/>
          <w:szCs w:val="22"/>
        </w:rPr>
      </w:pPr>
    </w:p>
    <w:p w:rsidR="00576A6C" w:rsidRDefault="00576A6C" w:rsidP="003F2743">
      <w:pPr>
        <w:pStyle w:val="Heading3"/>
        <w:spacing w:before="0" w:beforeAutospacing="0" w:after="0" w:afterAutospacing="0"/>
        <w:divId w:val="1746761268"/>
        <w:rPr>
          <w:sz w:val="22"/>
          <w:szCs w:val="22"/>
        </w:rPr>
      </w:pPr>
    </w:p>
    <w:p w:rsidR="00AC4088" w:rsidRDefault="00AC4088" w:rsidP="003F2743">
      <w:pPr>
        <w:pStyle w:val="Heading3"/>
        <w:spacing w:before="0" w:beforeAutospacing="0" w:after="0" w:afterAutospacing="0"/>
        <w:divId w:val="1746761268"/>
        <w:rPr>
          <w:sz w:val="22"/>
          <w:szCs w:val="22"/>
        </w:rPr>
      </w:pPr>
    </w:p>
    <w:p w:rsidR="00AC4088" w:rsidRDefault="00AC4088" w:rsidP="003F2743">
      <w:pPr>
        <w:pStyle w:val="Heading3"/>
        <w:spacing w:before="0" w:beforeAutospacing="0" w:after="0" w:afterAutospacing="0"/>
        <w:divId w:val="1746761268"/>
        <w:rPr>
          <w:sz w:val="22"/>
          <w:szCs w:val="22"/>
        </w:rPr>
      </w:pPr>
    </w:p>
    <w:p w:rsidR="008020F1" w:rsidRPr="008020F1" w:rsidRDefault="008020F1" w:rsidP="003F2743">
      <w:pPr>
        <w:pStyle w:val="Heading3"/>
        <w:spacing w:before="0" w:beforeAutospacing="0" w:after="0" w:afterAutospacing="0"/>
        <w:divId w:val="1746761268"/>
        <w:rPr>
          <w:sz w:val="22"/>
          <w:szCs w:val="22"/>
        </w:rPr>
      </w:pPr>
      <w:r w:rsidRPr="008020F1">
        <w:rPr>
          <w:sz w:val="22"/>
          <w:szCs w:val="22"/>
        </w:rPr>
        <w:t>Instructor Biographical Statements</w:t>
      </w:r>
    </w:p>
    <w:p w:rsidR="008020F1" w:rsidRDefault="008020F1" w:rsidP="003F2743">
      <w:pPr>
        <w:pStyle w:val="Heading3"/>
        <w:spacing w:before="0" w:beforeAutospacing="0" w:after="0" w:afterAutospacing="0"/>
        <w:divId w:val="1746761268"/>
        <w:rPr>
          <w:sz w:val="22"/>
          <w:szCs w:val="22"/>
        </w:rPr>
      </w:pPr>
    </w:p>
    <w:p w:rsidR="008020F1" w:rsidRDefault="008020F1" w:rsidP="003F2743">
      <w:pPr>
        <w:pStyle w:val="Heading3"/>
        <w:spacing w:before="0" w:beforeAutospacing="0" w:after="0" w:afterAutospacing="0"/>
        <w:divId w:val="1746761268"/>
        <w:rPr>
          <w:sz w:val="22"/>
          <w:szCs w:val="22"/>
        </w:rPr>
      </w:pPr>
      <w:r w:rsidRPr="008020F1">
        <w:rPr>
          <w:sz w:val="22"/>
          <w:szCs w:val="22"/>
        </w:rPr>
        <w:t xml:space="preserve">Steve Merkin:  </w:t>
      </w:r>
    </w:p>
    <w:p w:rsidR="008020F1" w:rsidRPr="008020F1" w:rsidRDefault="008020F1" w:rsidP="003F2743">
      <w:pPr>
        <w:pStyle w:val="Heading3"/>
        <w:spacing w:before="0" w:beforeAutospacing="0" w:after="0" w:afterAutospacing="0"/>
        <w:divId w:val="1746761268"/>
        <w:rPr>
          <w:sz w:val="22"/>
          <w:szCs w:val="22"/>
        </w:rPr>
      </w:pPr>
    </w:p>
    <w:p w:rsidR="007C1A4C" w:rsidRDefault="008020F1" w:rsidP="003F2743">
      <w:pPr>
        <w:pStyle w:val="Heading3"/>
        <w:spacing w:before="0" w:beforeAutospacing="0" w:after="0" w:afterAutospacing="0"/>
        <w:divId w:val="1746761268"/>
        <w:rPr>
          <w:b w:val="0"/>
          <w:sz w:val="22"/>
          <w:szCs w:val="22"/>
        </w:rPr>
      </w:pPr>
      <w:r w:rsidRPr="008020F1">
        <w:rPr>
          <w:b w:val="0"/>
          <w:sz w:val="22"/>
          <w:szCs w:val="22"/>
        </w:rPr>
        <w:t xml:space="preserve">Steve serves as Senior Vice President, Human Resources for </w:t>
      </w:r>
      <w:r w:rsidR="0028210A">
        <w:rPr>
          <w:b w:val="0"/>
          <w:sz w:val="22"/>
          <w:szCs w:val="22"/>
        </w:rPr>
        <w:t>R</w:t>
      </w:r>
      <w:r w:rsidR="00F20CBE">
        <w:rPr>
          <w:b w:val="0"/>
          <w:sz w:val="22"/>
          <w:szCs w:val="22"/>
        </w:rPr>
        <w:t xml:space="preserve">oundTable Healthcare Partners, </w:t>
      </w:r>
      <w:r w:rsidR="00576A6C">
        <w:rPr>
          <w:b w:val="0"/>
          <w:sz w:val="22"/>
          <w:szCs w:val="22"/>
        </w:rPr>
        <w:t xml:space="preserve">an operationally oriented private equity firm, </w:t>
      </w:r>
      <w:r w:rsidR="00F20CBE">
        <w:rPr>
          <w:b w:val="0"/>
          <w:sz w:val="22"/>
          <w:szCs w:val="22"/>
        </w:rPr>
        <w:t xml:space="preserve">assuming this role in May 2017.  </w:t>
      </w:r>
      <w:r w:rsidR="00576A6C">
        <w:rPr>
          <w:b w:val="0"/>
          <w:sz w:val="22"/>
          <w:szCs w:val="22"/>
        </w:rPr>
        <w:t>Previously, he was Senior Vice President, Human Resources for R</w:t>
      </w:r>
      <w:r w:rsidR="0028210A">
        <w:rPr>
          <w:b w:val="0"/>
          <w:sz w:val="22"/>
          <w:szCs w:val="22"/>
        </w:rPr>
        <w:t>enaissance</w:t>
      </w:r>
      <w:r w:rsidR="00D71473">
        <w:rPr>
          <w:b w:val="0"/>
          <w:sz w:val="22"/>
          <w:szCs w:val="22"/>
        </w:rPr>
        <w:t xml:space="preserve">, </w:t>
      </w:r>
      <w:r w:rsidR="00576A6C">
        <w:rPr>
          <w:b w:val="0"/>
          <w:sz w:val="22"/>
          <w:szCs w:val="22"/>
        </w:rPr>
        <w:t xml:space="preserve">an integrated manufacturer of </w:t>
      </w:r>
      <w:r w:rsidR="0028210A">
        <w:rPr>
          <w:b w:val="0"/>
          <w:sz w:val="22"/>
          <w:szCs w:val="22"/>
        </w:rPr>
        <w:t>generic injectable</w:t>
      </w:r>
      <w:r w:rsidR="00576A6C">
        <w:rPr>
          <w:b w:val="0"/>
          <w:sz w:val="22"/>
          <w:szCs w:val="22"/>
        </w:rPr>
        <w:t>s</w:t>
      </w:r>
      <w:r w:rsidR="0028210A">
        <w:rPr>
          <w:b w:val="0"/>
          <w:sz w:val="22"/>
          <w:szCs w:val="22"/>
        </w:rPr>
        <w:t xml:space="preserve"> and specialty pharmaceutical</w:t>
      </w:r>
      <w:r w:rsidR="00576A6C">
        <w:rPr>
          <w:b w:val="0"/>
          <w:sz w:val="22"/>
          <w:szCs w:val="22"/>
        </w:rPr>
        <w:t>s, and a portfolio company of RoundTable.  Prior to Renaissance</w:t>
      </w:r>
      <w:r w:rsidR="00D71473">
        <w:rPr>
          <w:b w:val="0"/>
          <w:sz w:val="22"/>
          <w:szCs w:val="22"/>
        </w:rPr>
        <w:t xml:space="preserve">, he was Senior Vice President, Human Resources for Cardinal Health’s Medical Segment, joining them in </w:t>
      </w:r>
      <w:r w:rsidRPr="008020F1">
        <w:rPr>
          <w:b w:val="0"/>
          <w:sz w:val="22"/>
          <w:szCs w:val="22"/>
        </w:rPr>
        <w:t>1999</w:t>
      </w:r>
      <w:r w:rsidR="00D71473">
        <w:rPr>
          <w:b w:val="0"/>
          <w:sz w:val="22"/>
          <w:szCs w:val="22"/>
        </w:rPr>
        <w:t xml:space="preserve"> where he also held</w:t>
      </w:r>
      <w:r w:rsidRPr="008020F1">
        <w:rPr>
          <w:b w:val="0"/>
          <w:sz w:val="22"/>
          <w:szCs w:val="22"/>
        </w:rPr>
        <w:t xml:space="preserve"> senior Human Resources roles</w:t>
      </w:r>
      <w:r>
        <w:rPr>
          <w:b w:val="0"/>
          <w:sz w:val="22"/>
          <w:szCs w:val="22"/>
        </w:rPr>
        <w:t xml:space="preserve"> </w:t>
      </w:r>
      <w:r w:rsidRPr="008020F1">
        <w:rPr>
          <w:b w:val="0"/>
          <w:sz w:val="22"/>
          <w:szCs w:val="22"/>
        </w:rPr>
        <w:t>supporting the company’s Consulting and Services, Manufacturing, and Manufacturing Products and Technologies businesses.  Prior to joining Cardinal Health, Steve had over 17 years of Human Resources experience with Cobra Golf, Allegiance Corporation, Baxter Internation</w:t>
      </w:r>
      <w:r>
        <w:rPr>
          <w:b w:val="0"/>
          <w:sz w:val="22"/>
          <w:szCs w:val="22"/>
        </w:rPr>
        <w:t>al, and Consumers Power Company.</w:t>
      </w:r>
      <w:r w:rsidR="00C83A6B">
        <w:rPr>
          <w:b w:val="0"/>
          <w:sz w:val="22"/>
          <w:szCs w:val="22"/>
        </w:rPr>
        <w:t xml:space="preserve">  </w:t>
      </w:r>
    </w:p>
    <w:p w:rsidR="007C1A4C" w:rsidRDefault="007C1A4C" w:rsidP="003F2743">
      <w:pPr>
        <w:pStyle w:val="Heading3"/>
        <w:spacing w:before="0" w:beforeAutospacing="0" w:after="0" w:afterAutospacing="0"/>
        <w:divId w:val="1746761268"/>
        <w:rPr>
          <w:b w:val="0"/>
          <w:sz w:val="22"/>
          <w:szCs w:val="22"/>
        </w:rPr>
      </w:pPr>
    </w:p>
    <w:p w:rsidR="008020F1" w:rsidRDefault="007A1DF9" w:rsidP="003F2743">
      <w:pPr>
        <w:pStyle w:val="Heading3"/>
        <w:spacing w:before="0" w:beforeAutospacing="0" w:after="0" w:afterAutospacing="0"/>
        <w:divId w:val="1746761268"/>
        <w:rPr>
          <w:b w:val="0"/>
          <w:sz w:val="22"/>
          <w:szCs w:val="22"/>
        </w:rPr>
      </w:pPr>
      <w:r>
        <w:rPr>
          <w:b w:val="0"/>
          <w:sz w:val="22"/>
          <w:szCs w:val="22"/>
        </w:rPr>
        <w:t xml:space="preserve">He </w:t>
      </w:r>
      <w:r w:rsidR="00AA74EA">
        <w:rPr>
          <w:b w:val="0"/>
          <w:sz w:val="22"/>
          <w:szCs w:val="22"/>
        </w:rPr>
        <w:t xml:space="preserve">is </w:t>
      </w:r>
      <w:r w:rsidR="00031A64">
        <w:rPr>
          <w:b w:val="0"/>
          <w:sz w:val="22"/>
          <w:szCs w:val="22"/>
        </w:rPr>
        <w:t xml:space="preserve">a former </w:t>
      </w:r>
      <w:r w:rsidR="0028210A">
        <w:rPr>
          <w:b w:val="0"/>
          <w:sz w:val="22"/>
          <w:szCs w:val="22"/>
        </w:rPr>
        <w:t>member of</w:t>
      </w:r>
      <w:r>
        <w:rPr>
          <w:b w:val="0"/>
          <w:sz w:val="22"/>
          <w:szCs w:val="22"/>
        </w:rPr>
        <w:t xml:space="preserve"> the Board of Directors of HRMAC (Human Resources</w:t>
      </w:r>
      <w:r w:rsidR="0028210A">
        <w:rPr>
          <w:b w:val="0"/>
          <w:sz w:val="22"/>
          <w:szCs w:val="22"/>
        </w:rPr>
        <w:t xml:space="preserve"> Association of Chicago)</w:t>
      </w:r>
      <w:r w:rsidR="00031A64">
        <w:rPr>
          <w:b w:val="0"/>
          <w:sz w:val="22"/>
          <w:szCs w:val="22"/>
        </w:rPr>
        <w:t xml:space="preserve"> </w:t>
      </w:r>
      <w:r w:rsidR="0028210A">
        <w:rPr>
          <w:b w:val="0"/>
          <w:sz w:val="22"/>
          <w:szCs w:val="22"/>
        </w:rPr>
        <w:t xml:space="preserve">and </w:t>
      </w:r>
      <w:r w:rsidR="00031A64">
        <w:rPr>
          <w:b w:val="0"/>
          <w:sz w:val="22"/>
          <w:szCs w:val="22"/>
        </w:rPr>
        <w:t xml:space="preserve">serves </w:t>
      </w:r>
      <w:r w:rsidR="0028210A">
        <w:rPr>
          <w:b w:val="0"/>
          <w:sz w:val="22"/>
          <w:szCs w:val="22"/>
        </w:rPr>
        <w:t xml:space="preserve">as a member of the Advisory Board of </w:t>
      </w:r>
      <w:r w:rsidR="00031A64">
        <w:rPr>
          <w:b w:val="0"/>
          <w:sz w:val="22"/>
          <w:szCs w:val="22"/>
        </w:rPr>
        <w:t>MorganHR</w:t>
      </w:r>
      <w:r w:rsidR="0092411A">
        <w:rPr>
          <w:b w:val="0"/>
          <w:sz w:val="22"/>
          <w:szCs w:val="22"/>
        </w:rPr>
        <w:t>,</w:t>
      </w:r>
      <w:r w:rsidR="00031A64">
        <w:rPr>
          <w:b w:val="0"/>
          <w:sz w:val="22"/>
          <w:szCs w:val="22"/>
        </w:rPr>
        <w:t xml:space="preserve"> Inc.  </w:t>
      </w:r>
    </w:p>
    <w:p w:rsidR="00C83A6B" w:rsidRDefault="00C83A6B" w:rsidP="003F2743">
      <w:pPr>
        <w:pStyle w:val="Heading3"/>
        <w:spacing w:before="0" w:beforeAutospacing="0" w:after="0" w:afterAutospacing="0"/>
        <w:divId w:val="1746761268"/>
        <w:rPr>
          <w:b w:val="0"/>
          <w:sz w:val="22"/>
          <w:szCs w:val="22"/>
        </w:rPr>
      </w:pPr>
    </w:p>
    <w:p w:rsidR="000D42DD" w:rsidRPr="007A2233" w:rsidRDefault="008020F1" w:rsidP="003F2743">
      <w:pPr>
        <w:pStyle w:val="Heading3"/>
        <w:spacing w:before="0" w:beforeAutospacing="0" w:after="0" w:afterAutospacing="0"/>
        <w:divId w:val="1746761268"/>
        <w:rPr>
          <w:b w:val="0"/>
          <w:sz w:val="22"/>
          <w:szCs w:val="22"/>
        </w:rPr>
      </w:pPr>
      <w:r w:rsidRPr="008020F1">
        <w:rPr>
          <w:b w:val="0"/>
          <w:sz w:val="22"/>
          <w:szCs w:val="22"/>
        </w:rPr>
        <w:t>Steve received his B.S. in Business Administration with a concentration in Organization Behavior and M.A. in Labor and Industrial Relations from the University of Illinois in Urbana-Champaign.</w:t>
      </w:r>
    </w:p>
    <w:p w:rsidR="000D42DD" w:rsidRDefault="000D42DD" w:rsidP="003F2743">
      <w:pPr>
        <w:pStyle w:val="Heading3"/>
        <w:spacing w:before="0" w:beforeAutospacing="0" w:after="0" w:afterAutospacing="0"/>
        <w:ind w:left="2160" w:hangingChars="900" w:hanging="2160"/>
        <w:divId w:val="1746761268"/>
        <w:rPr>
          <w:sz w:val="24"/>
          <w:szCs w:val="24"/>
        </w:rPr>
      </w:pPr>
    </w:p>
    <w:p w:rsidR="006E018A" w:rsidRPr="00C9133E" w:rsidRDefault="006E018A" w:rsidP="00C9133E">
      <w:pPr>
        <w:pStyle w:val="Heading3"/>
        <w:spacing w:before="0" w:beforeAutospacing="0" w:after="0" w:afterAutospacing="0"/>
        <w:ind w:left="1980" w:hangingChars="900" w:hanging="1980"/>
        <w:divId w:val="1746761268"/>
        <w:rPr>
          <w:sz w:val="22"/>
          <w:szCs w:val="22"/>
        </w:rPr>
      </w:pPr>
      <w:r w:rsidRPr="00C9133E">
        <w:rPr>
          <w:sz w:val="22"/>
          <w:szCs w:val="22"/>
        </w:rPr>
        <w:t>Larry Pearlman:</w:t>
      </w:r>
    </w:p>
    <w:p w:rsidR="006E018A" w:rsidRPr="00C9133E" w:rsidRDefault="006E018A" w:rsidP="00C9133E">
      <w:pPr>
        <w:pStyle w:val="Heading3"/>
        <w:spacing w:before="0" w:beforeAutospacing="0" w:after="0" w:afterAutospacing="0"/>
        <w:ind w:left="1980" w:hangingChars="900" w:hanging="1980"/>
        <w:divId w:val="1746761268"/>
        <w:rPr>
          <w:sz w:val="22"/>
          <w:szCs w:val="22"/>
        </w:rPr>
      </w:pPr>
    </w:p>
    <w:p w:rsidR="00FB3463" w:rsidRDefault="00FB3463" w:rsidP="00FB3463">
      <w:pPr>
        <w:pStyle w:val="Heading3"/>
        <w:spacing w:before="0" w:beforeAutospacing="0" w:after="0" w:afterAutospacing="0"/>
        <w:ind w:left="18" w:hangingChars="8" w:hanging="18"/>
        <w:jc w:val="both"/>
        <w:divId w:val="1746761268"/>
        <w:rPr>
          <w:b w:val="0"/>
          <w:sz w:val="22"/>
          <w:szCs w:val="22"/>
        </w:rPr>
      </w:pPr>
      <w:r w:rsidRPr="00C9133E">
        <w:rPr>
          <w:b w:val="0"/>
          <w:sz w:val="22"/>
          <w:szCs w:val="22"/>
        </w:rPr>
        <w:t xml:space="preserve">Larry is a </w:t>
      </w:r>
      <w:r>
        <w:rPr>
          <w:b w:val="0"/>
          <w:sz w:val="22"/>
          <w:szCs w:val="22"/>
        </w:rPr>
        <w:t xml:space="preserve">Senior Vice President </w:t>
      </w:r>
      <w:r w:rsidRPr="00C9133E">
        <w:rPr>
          <w:b w:val="0"/>
          <w:sz w:val="22"/>
          <w:szCs w:val="22"/>
        </w:rPr>
        <w:t xml:space="preserve">with </w:t>
      </w:r>
      <w:r>
        <w:rPr>
          <w:b w:val="0"/>
          <w:sz w:val="22"/>
          <w:szCs w:val="22"/>
        </w:rPr>
        <w:t>Marsh Risk Consulting</w:t>
      </w:r>
      <w:r w:rsidRPr="00C9133E">
        <w:rPr>
          <w:b w:val="0"/>
          <w:sz w:val="22"/>
          <w:szCs w:val="22"/>
        </w:rPr>
        <w:t>, with expertise in safety, organization culture and change</w:t>
      </w:r>
      <w:r>
        <w:rPr>
          <w:b w:val="0"/>
          <w:sz w:val="22"/>
          <w:szCs w:val="22"/>
        </w:rPr>
        <w:t xml:space="preserve"> </w:t>
      </w:r>
      <w:r w:rsidRPr="00C9133E">
        <w:rPr>
          <w:b w:val="0"/>
          <w:sz w:val="22"/>
          <w:szCs w:val="22"/>
        </w:rPr>
        <w:t>management.  Working with teams that include “C level” executives to front-line employees,</w:t>
      </w:r>
      <w:r>
        <w:rPr>
          <w:b w:val="0"/>
          <w:sz w:val="22"/>
          <w:szCs w:val="22"/>
        </w:rPr>
        <w:t xml:space="preserve"> </w:t>
      </w:r>
      <w:r w:rsidRPr="00C9133E">
        <w:rPr>
          <w:b w:val="0"/>
          <w:sz w:val="22"/>
          <w:szCs w:val="22"/>
        </w:rPr>
        <w:t>Larry has been instrumental in designing and implementing transformational change and process</w:t>
      </w:r>
      <w:r>
        <w:rPr>
          <w:b w:val="0"/>
          <w:sz w:val="22"/>
          <w:szCs w:val="22"/>
        </w:rPr>
        <w:t xml:space="preserve"> </w:t>
      </w:r>
      <w:r w:rsidRPr="00C9133E">
        <w:rPr>
          <w:b w:val="0"/>
          <w:sz w:val="22"/>
          <w:szCs w:val="22"/>
        </w:rPr>
        <w:t xml:space="preserve">improvement efforts for Fortune 100 companies.  </w:t>
      </w:r>
      <w:r>
        <w:rPr>
          <w:b w:val="0"/>
          <w:sz w:val="22"/>
          <w:szCs w:val="22"/>
        </w:rPr>
        <w:t xml:space="preserve">Some of his clients include BP, </w:t>
      </w:r>
      <w:r w:rsidR="004B0401">
        <w:rPr>
          <w:b w:val="0"/>
          <w:sz w:val="22"/>
          <w:szCs w:val="22"/>
        </w:rPr>
        <w:t>CN</w:t>
      </w:r>
      <w:r w:rsidR="004E09FC">
        <w:rPr>
          <w:b w:val="0"/>
          <w:sz w:val="22"/>
          <w:szCs w:val="22"/>
        </w:rPr>
        <w:t xml:space="preserve">, Delta, </w:t>
      </w:r>
      <w:r>
        <w:rPr>
          <w:b w:val="0"/>
          <w:sz w:val="22"/>
          <w:szCs w:val="22"/>
        </w:rPr>
        <w:t>Direct Energy, Hess, HSBC, National Grid, Shell</w:t>
      </w:r>
      <w:r w:rsidR="004E09FC">
        <w:rPr>
          <w:b w:val="0"/>
          <w:sz w:val="22"/>
          <w:szCs w:val="22"/>
        </w:rPr>
        <w:t xml:space="preserve">, </w:t>
      </w:r>
      <w:r>
        <w:rPr>
          <w:b w:val="0"/>
          <w:sz w:val="22"/>
          <w:szCs w:val="22"/>
        </w:rPr>
        <w:t>Suncor</w:t>
      </w:r>
      <w:r w:rsidR="004E09FC">
        <w:rPr>
          <w:b w:val="0"/>
          <w:sz w:val="22"/>
          <w:szCs w:val="22"/>
        </w:rPr>
        <w:t xml:space="preserve"> and Toyota</w:t>
      </w:r>
      <w:r>
        <w:rPr>
          <w:b w:val="0"/>
          <w:sz w:val="22"/>
          <w:szCs w:val="22"/>
        </w:rPr>
        <w:t>.</w:t>
      </w:r>
    </w:p>
    <w:p w:rsidR="00FB3463" w:rsidRDefault="00FB3463" w:rsidP="00FB3463">
      <w:pPr>
        <w:pStyle w:val="Heading3"/>
        <w:spacing w:before="0" w:beforeAutospacing="0" w:after="0" w:afterAutospacing="0"/>
        <w:ind w:left="18" w:hangingChars="8" w:hanging="18"/>
        <w:jc w:val="both"/>
        <w:divId w:val="1746761268"/>
        <w:rPr>
          <w:b w:val="0"/>
          <w:sz w:val="22"/>
          <w:szCs w:val="22"/>
        </w:rPr>
      </w:pPr>
    </w:p>
    <w:p w:rsidR="00FB3463" w:rsidRPr="00C9133E" w:rsidRDefault="00FB3463" w:rsidP="00FB3463">
      <w:pPr>
        <w:pStyle w:val="Heading3"/>
        <w:spacing w:before="0" w:beforeAutospacing="0" w:after="0" w:afterAutospacing="0"/>
        <w:ind w:left="18" w:hangingChars="8" w:hanging="18"/>
        <w:jc w:val="both"/>
        <w:divId w:val="1746761268"/>
        <w:rPr>
          <w:b w:val="0"/>
          <w:sz w:val="22"/>
          <w:szCs w:val="22"/>
        </w:rPr>
      </w:pPr>
      <w:r w:rsidRPr="00C9133E">
        <w:rPr>
          <w:b w:val="0"/>
          <w:sz w:val="22"/>
          <w:szCs w:val="22"/>
        </w:rPr>
        <w:t>Larry began his career in 1989 and has held</w:t>
      </w:r>
      <w:r>
        <w:rPr>
          <w:b w:val="0"/>
          <w:sz w:val="22"/>
          <w:szCs w:val="22"/>
        </w:rPr>
        <w:t xml:space="preserve"> various leadership positions. </w:t>
      </w:r>
      <w:r w:rsidRPr="00C9133E">
        <w:rPr>
          <w:b w:val="0"/>
          <w:sz w:val="22"/>
          <w:szCs w:val="22"/>
        </w:rPr>
        <w:t xml:space="preserve">In addition to </w:t>
      </w:r>
      <w:r>
        <w:rPr>
          <w:b w:val="0"/>
          <w:sz w:val="22"/>
          <w:szCs w:val="22"/>
        </w:rPr>
        <w:t xml:space="preserve">Marsh, </w:t>
      </w:r>
      <w:r w:rsidRPr="00C9133E">
        <w:rPr>
          <w:b w:val="0"/>
          <w:sz w:val="22"/>
          <w:szCs w:val="22"/>
        </w:rPr>
        <w:t>Larry</w:t>
      </w:r>
      <w:r>
        <w:rPr>
          <w:b w:val="0"/>
          <w:sz w:val="22"/>
          <w:szCs w:val="22"/>
        </w:rPr>
        <w:t xml:space="preserve"> </w:t>
      </w:r>
      <w:r w:rsidRPr="00C9133E">
        <w:rPr>
          <w:b w:val="0"/>
          <w:sz w:val="22"/>
          <w:szCs w:val="22"/>
        </w:rPr>
        <w:t>has been employed by Amoco BP,</w:t>
      </w:r>
      <w:r w:rsidRPr="00D44AA6">
        <w:rPr>
          <w:b w:val="0"/>
          <w:sz w:val="22"/>
          <w:szCs w:val="22"/>
        </w:rPr>
        <w:t xml:space="preserve"> </w:t>
      </w:r>
      <w:r>
        <w:rPr>
          <w:b w:val="0"/>
          <w:sz w:val="22"/>
          <w:szCs w:val="22"/>
        </w:rPr>
        <w:t xml:space="preserve">Corven, </w:t>
      </w:r>
      <w:r w:rsidRPr="00C9133E">
        <w:rPr>
          <w:b w:val="0"/>
          <w:sz w:val="22"/>
          <w:szCs w:val="22"/>
        </w:rPr>
        <w:t xml:space="preserve">Diageo, </w:t>
      </w:r>
      <w:r>
        <w:rPr>
          <w:b w:val="0"/>
          <w:sz w:val="22"/>
          <w:szCs w:val="22"/>
        </w:rPr>
        <w:t>Oliver Wyman</w:t>
      </w:r>
      <w:r w:rsidRPr="00C9133E">
        <w:rPr>
          <w:b w:val="0"/>
          <w:sz w:val="22"/>
          <w:szCs w:val="22"/>
        </w:rPr>
        <w:t xml:space="preserve">, </w:t>
      </w:r>
      <w:r>
        <w:rPr>
          <w:b w:val="0"/>
          <w:sz w:val="22"/>
          <w:szCs w:val="22"/>
        </w:rPr>
        <w:t xml:space="preserve">PepsiCo </w:t>
      </w:r>
      <w:r w:rsidRPr="00C9133E">
        <w:rPr>
          <w:b w:val="0"/>
          <w:sz w:val="22"/>
          <w:szCs w:val="22"/>
        </w:rPr>
        <w:t xml:space="preserve">and </w:t>
      </w:r>
      <w:r>
        <w:rPr>
          <w:b w:val="0"/>
          <w:sz w:val="22"/>
          <w:szCs w:val="22"/>
        </w:rPr>
        <w:t>Pfizer</w:t>
      </w:r>
      <w:r w:rsidRPr="00C9133E">
        <w:rPr>
          <w:b w:val="0"/>
          <w:sz w:val="22"/>
          <w:szCs w:val="22"/>
        </w:rPr>
        <w:t xml:space="preserve">.  He is a certified </w:t>
      </w:r>
      <w:r>
        <w:rPr>
          <w:b w:val="0"/>
          <w:sz w:val="22"/>
          <w:szCs w:val="22"/>
        </w:rPr>
        <w:t xml:space="preserve">lean </w:t>
      </w:r>
      <w:r w:rsidRPr="00C9133E">
        <w:rPr>
          <w:b w:val="0"/>
          <w:sz w:val="22"/>
          <w:szCs w:val="22"/>
        </w:rPr>
        <w:t>Master Black</w:t>
      </w:r>
      <w:r>
        <w:rPr>
          <w:b w:val="0"/>
          <w:sz w:val="22"/>
          <w:szCs w:val="22"/>
        </w:rPr>
        <w:t xml:space="preserve"> </w:t>
      </w:r>
      <w:r w:rsidRPr="00C9133E">
        <w:rPr>
          <w:b w:val="0"/>
          <w:sz w:val="22"/>
          <w:szCs w:val="22"/>
        </w:rPr>
        <w:t>Belt.</w:t>
      </w:r>
    </w:p>
    <w:p w:rsidR="00FB3463" w:rsidRPr="00C9133E" w:rsidRDefault="00FB3463" w:rsidP="00FB3463">
      <w:pPr>
        <w:pStyle w:val="Heading3"/>
        <w:spacing w:before="0" w:beforeAutospacing="0" w:after="0" w:afterAutospacing="0"/>
        <w:ind w:left="18" w:hangingChars="8" w:hanging="18"/>
        <w:jc w:val="both"/>
        <w:divId w:val="1746761268"/>
        <w:rPr>
          <w:b w:val="0"/>
          <w:sz w:val="22"/>
          <w:szCs w:val="22"/>
        </w:rPr>
      </w:pPr>
    </w:p>
    <w:p w:rsidR="00FB3463" w:rsidRPr="00C9133E" w:rsidRDefault="00FB3463" w:rsidP="00FB3463">
      <w:pPr>
        <w:pStyle w:val="Heading3"/>
        <w:spacing w:before="0" w:beforeAutospacing="0" w:after="0" w:afterAutospacing="0"/>
        <w:ind w:left="18" w:hangingChars="8" w:hanging="18"/>
        <w:jc w:val="both"/>
        <w:divId w:val="1746761268"/>
        <w:rPr>
          <w:b w:val="0"/>
          <w:sz w:val="22"/>
          <w:szCs w:val="22"/>
        </w:rPr>
      </w:pPr>
      <w:r w:rsidRPr="00C9133E">
        <w:rPr>
          <w:b w:val="0"/>
          <w:sz w:val="22"/>
          <w:szCs w:val="22"/>
        </w:rPr>
        <w:t>Larry received his B.B.A. in Economics and Industrial Relations and Human Resources from the</w:t>
      </w:r>
    </w:p>
    <w:p w:rsidR="00FB3463" w:rsidRPr="00C9133E" w:rsidRDefault="00FB3463" w:rsidP="00FB3463">
      <w:pPr>
        <w:pStyle w:val="Heading3"/>
        <w:spacing w:before="0" w:beforeAutospacing="0" w:after="0" w:afterAutospacing="0"/>
        <w:ind w:left="18" w:hangingChars="8" w:hanging="18"/>
        <w:jc w:val="both"/>
        <w:divId w:val="1746761268"/>
        <w:rPr>
          <w:b w:val="0"/>
          <w:sz w:val="22"/>
          <w:szCs w:val="22"/>
        </w:rPr>
      </w:pPr>
      <w:r w:rsidRPr="00C9133E">
        <w:rPr>
          <w:b w:val="0"/>
          <w:sz w:val="22"/>
          <w:szCs w:val="22"/>
        </w:rPr>
        <w:t>University of Iowa and M.A. in Labor and Industrial Relations from the University of Illinois in</w:t>
      </w:r>
    </w:p>
    <w:p w:rsidR="00FB3463" w:rsidRPr="00C9133E" w:rsidRDefault="00FB3463" w:rsidP="00FB3463">
      <w:pPr>
        <w:pStyle w:val="Heading3"/>
        <w:spacing w:before="0" w:beforeAutospacing="0" w:after="0" w:afterAutospacing="0"/>
        <w:ind w:left="18" w:hangingChars="8" w:hanging="18"/>
        <w:jc w:val="both"/>
        <w:divId w:val="1746761268"/>
        <w:rPr>
          <w:b w:val="0"/>
          <w:sz w:val="22"/>
          <w:szCs w:val="22"/>
        </w:rPr>
      </w:pPr>
      <w:r w:rsidRPr="00C9133E">
        <w:rPr>
          <w:b w:val="0"/>
          <w:sz w:val="22"/>
          <w:szCs w:val="22"/>
        </w:rPr>
        <w:t>Urbana-Champaign.</w:t>
      </w:r>
    </w:p>
    <w:p w:rsidR="00FB3463" w:rsidRDefault="00FB3463" w:rsidP="00FB3463">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Pr="000B3C4B" w:rsidRDefault="000B3C4B" w:rsidP="000B3C4B">
      <w:pPr>
        <w:spacing w:after="200"/>
        <w:jc w:val="center"/>
        <w:divId w:val="1746761268"/>
        <w:rPr>
          <w:rFonts w:ascii="Calibri" w:hAnsi="Calibri"/>
          <w:b/>
          <w:sz w:val="22"/>
          <w:szCs w:val="22"/>
        </w:rPr>
      </w:pPr>
      <w:r w:rsidRPr="000B3C4B">
        <w:rPr>
          <w:rFonts w:ascii="Calibri" w:hAnsi="Calibri"/>
          <w:b/>
          <w:sz w:val="22"/>
          <w:szCs w:val="22"/>
        </w:rPr>
        <w:t xml:space="preserve">Short Paper </w:t>
      </w:r>
      <w:r>
        <w:rPr>
          <w:rFonts w:ascii="Calibri" w:hAnsi="Calibri"/>
          <w:b/>
          <w:sz w:val="22"/>
          <w:szCs w:val="22"/>
        </w:rPr>
        <w:t>Sample</w:t>
      </w: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 xml:space="preserve">Introduction of Issues (including a brief description of the A </w:t>
      </w:r>
      <w:r w:rsidRPr="000B3C4B">
        <w:rPr>
          <w:rFonts w:ascii="Calibri" w:hAnsi="Calibri"/>
          <w:sz w:val="22"/>
          <w:szCs w:val="22"/>
        </w:rPr>
        <w:sym w:font="Wingdings" w:char="F0E0"/>
      </w:r>
      <w:r w:rsidRPr="000B3C4B">
        <w:rPr>
          <w:rFonts w:ascii="Calibri" w:hAnsi="Calibri"/>
          <w:sz w:val="22"/>
          <w:szCs w:val="22"/>
        </w:rPr>
        <w:t xml:space="preserve"> B journey)</w:t>
      </w: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Implications and Rationale</w:t>
      </w: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Conclusion and Recommendations</w:t>
      </w: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Introduction</w:t>
      </w:r>
      <w:r w:rsidR="00680DD6">
        <w:rPr>
          <w:rFonts w:ascii="Calibri" w:hAnsi="Calibri"/>
          <w:sz w:val="22"/>
          <w:szCs w:val="22"/>
        </w:rPr>
        <w:t xml:space="preserve"> Example</w:t>
      </w:r>
      <w:r w:rsidRPr="000B3C4B">
        <w:rPr>
          <w:rFonts w:ascii="Calibri" w:hAnsi="Calibri"/>
          <w:sz w:val="22"/>
          <w:szCs w:val="22"/>
        </w:rPr>
        <w:t>:  The recent acquisition of Acme by US Holdings has brought about the need in the short-term to ensure there are no losses of key individuals as we develop an integrated strategy, structure, and business plan.</w:t>
      </w:r>
    </w:p>
    <w:p w:rsidR="000B3C4B" w:rsidRPr="00680DD6" w:rsidRDefault="00680DD6" w:rsidP="008017F8">
      <w:pPr>
        <w:numPr>
          <w:ilvl w:val="0"/>
          <w:numId w:val="11"/>
        </w:numPr>
        <w:spacing w:after="200"/>
        <w:contextualSpacing/>
        <w:divId w:val="1746761268"/>
        <w:rPr>
          <w:rFonts w:ascii="Calibri" w:hAnsi="Calibri"/>
          <w:sz w:val="22"/>
          <w:szCs w:val="22"/>
          <w:highlight w:val="yellow"/>
        </w:rPr>
      </w:pPr>
      <w:r w:rsidRPr="00680DD6">
        <w:rPr>
          <w:rFonts w:ascii="Calibri" w:hAnsi="Calibri"/>
          <w:sz w:val="22"/>
          <w:szCs w:val="22"/>
          <w:highlight w:val="yellow"/>
        </w:rPr>
        <w:t>Key-</w:t>
      </w:r>
      <w:r w:rsidR="000B3C4B" w:rsidRPr="00680DD6">
        <w:rPr>
          <w:rFonts w:ascii="Calibri" w:hAnsi="Calibri"/>
          <w:sz w:val="22"/>
          <w:szCs w:val="22"/>
          <w:highlight w:val="yellow"/>
        </w:rPr>
        <w:t>Brief discussion of the situation to be discussed, including key considerations.</w:t>
      </w:r>
    </w:p>
    <w:p w:rsidR="000B3C4B" w:rsidRPr="000B3C4B" w:rsidRDefault="000B3C4B" w:rsidP="000B3C4B">
      <w:pPr>
        <w:spacing w:after="200"/>
        <w:ind w:left="720"/>
        <w:contextualSpacing/>
        <w:divId w:val="1746761268"/>
        <w:rPr>
          <w:rFonts w:ascii="Calibri" w:hAnsi="Calibri"/>
          <w:sz w:val="22"/>
          <w:szCs w:val="22"/>
        </w:rPr>
      </w:pP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Implications and Rationale</w:t>
      </w:r>
      <w:r w:rsidR="00680DD6">
        <w:rPr>
          <w:rFonts w:ascii="Calibri" w:hAnsi="Calibri"/>
          <w:sz w:val="22"/>
          <w:szCs w:val="22"/>
        </w:rPr>
        <w:t xml:space="preserve"> Example</w:t>
      </w:r>
      <w:r w:rsidRPr="000B3C4B">
        <w:rPr>
          <w:rFonts w:ascii="Calibri" w:hAnsi="Calibri"/>
          <w:sz w:val="22"/>
          <w:szCs w:val="22"/>
        </w:rPr>
        <w:t xml:space="preserve">:  </w:t>
      </w:r>
      <w:r w:rsidR="00680DD6">
        <w:rPr>
          <w:rFonts w:ascii="Calibri" w:hAnsi="Calibri"/>
          <w:sz w:val="22"/>
          <w:szCs w:val="22"/>
        </w:rPr>
        <w:t xml:space="preserve">The following are examples of things to discuss: 1) </w:t>
      </w:r>
      <w:r w:rsidRPr="000B3C4B">
        <w:rPr>
          <w:rFonts w:ascii="Calibri" w:hAnsi="Calibri"/>
          <w:sz w:val="22"/>
          <w:szCs w:val="22"/>
        </w:rPr>
        <w:t xml:space="preserve">Uncertainty of Acme’s employees causes the need to assess key employees that need to be retained for both short and </w:t>
      </w:r>
      <w:r w:rsidR="00323D7C" w:rsidRPr="000B3C4B">
        <w:rPr>
          <w:rFonts w:ascii="Calibri" w:hAnsi="Calibri"/>
          <w:sz w:val="22"/>
          <w:szCs w:val="22"/>
        </w:rPr>
        <w:t>long-term</w:t>
      </w:r>
      <w:r w:rsidRPr="000B3C4B">
        <w:rPr>
          <w:rFonts w:ascii="Calibri" w:hAnsi="Calibri"/>
          <w:sz w:val="22"/>
          <w:szCs w:val="22"/>
        </w:rPr>
        <w:t xml:space="preserve"> business needs.  </w:t>
      </w:r>
      <w:r w:rsidR="00680DD6">
        <w:rPr>
          <w:rFonts w:ascii="Calibri" w:hAnsi="Calibri"/>
          <w:sz w:val="22"/>
          <w:szCs w:val="22"/>
        </w:rPr>
        <w:t xml:space="preserve">There are pros and cons </w:t>
      </w:r>
      <w:r w:rsidRPr="000B3C4B">
        <w:rPr>
          <w:rFonts w:ascii="Calibri" w:hAnsi="Calibri"/>
          <w:sz w:val="22"/>
          <w:szCs w:val="22"/>
        </w:rPr>
        <w:t xml:space="preserve">of letting </w:t>
      </w:r>
      <w:r w:rsidR="00680DD6">
        <w:rPr>
          <w:rFonts w:ascii="Calibri" w:hAnsi="Calibri"/>
          <w:sz w:val="22"/>
          <w:szCs w:val="22"/>
        </w:rPr>
        <w:t xml:space="preserve">key </w:t>
      </w:r>
      <w:r w:rsidRPr="000B3C4B">
        <w:rPr>
          <w:rFonts w:ascii="Calibri" w:hAnsi="Calibri"/>
          <w:sz w:val="22"/>
          <w:szCs w:val="22"/>
        </w:rPr>
        <w:t>employees know their value to the business (discuss/reference e.g., Larkin and Larkin</w:t>
      </w:r>
      <w:r w:rsidR="00680DD6">
        <w:rPr>
          <w:rFonts w:ascii="Calibri" w:hAnsi="Calibri"/>
          <w:sz w:val="22"/>
          <w:szCs w:val="22"/>
        </w:rPr>
        <w:t>, Bridges, etc.</w:t>
      </w:r>
      <w:r w:rsidR="00323D7C">
        <w:rPr>
          <w:rFonts w:ascii="Calibri" w:hAnsi="Calibri"/>
          <w:sz w:val="22"/>
          <w:szCs w:val="22"/>
        </w:rPr>
        <w:t>);</w:t>
      </w:r>
      <w:r w:rsidR="00323D7C" w:rsidRPr="000B3C4B">
        <w:rPr>
          <w:rFonts w:ascii="Calibri" w:hAnsi="Calibri"/>
          <w:sz w:val="22"/>
          <w:szCs w:val="22"/>
        </w:rPr>
        <w:t xml:space="preserve"> 2</w:t>
      </w:r>
      <w:r w:rsidR="00680DD6">
        <w:rPr>
          <w:rFonts w:ascii="Calibri" w:hAnsi="Calibri"/>
          <w:sz w:val="22"/>
          <w:szCs w:val="22"/>
        </w:rPr>
        <w:t xml:space="preserve">) </w:t>
      </w:r>
      <w:r w:rsidRPr="000B3C4B">
        <w:rPr>
          <w:rFonts w:ascii="Calibri" w:hAnsi="Calibri"/>
          <w:sz w:val="22"/>
          <w:szCs w:val="22"/>
        </w:rPr>
        <w:t>Consider change management training/timing and implications (reference e.g., Bridges model here or at end)</w:t>
      </w:r>
      <w:r w:rsidR="00323D7C">
        <w:rPr>
          <w:rFonts w:ascii="Calibri" w:hAnsi="Calibri"/>
          <w:sz w:val="22"/>
          <w:szCs w:val="22"/>
        </w:rPr>
        <w:t>;</w:t>
      </w:r>
      <w:r w:rsidR="00680DD6">
        <w:rPr>
          <w:rFonts w:ascii="Calibri" w:hAnsi="Calibri"/>
          <w:sz w:val="22"/>
          <w:szCs w:val="22"/>
        </w:rPr>
        <w:t xml:space="preserve"> and 3)</w:t>
      </w:r>
      <w:r w:rsidRPr="000B3C4B">
        <w:rPr>
          <w:rFonts w:ascii="Calibri" w:hAnsi="Calibri"/>
          <w:sz w:val="22"/>
          <w:szCs w:val="22"/>
        </w:rPr>
        <w:t xml:space="preserve"> Discuss development of a change management model (reference e.g., Kotter/Heath) to guide actions.</w:t>
      </w:r>
    </w:p>
    <w:p w:rsidR="000B3C4B" w:rsidRPr="00680DD6" w:rsidRDefault="00680DD6" w:rsidP="008017F8">
      <w:pPr>
        <w:numPr>
          <w:ilvl w:val="0"/>
          <w:numId w:val="10"/>
        </w:numPr>
        <w:spacing w:after="200"/>
        <w:contextualSpacing/>
        <w:divId w:val="1746761268"/>
        <w:rPr>
          <w:rFonts w:ascii="Calibri" w:hAnsi="Calibri"/>
          <w:sz w:val="22"/>
          <w:szCs w:val="22"/>
          <w:highlight w:val="yellow"/>
        </w:rPr>
      </w:pPr>
      <w:r w:rsidRPr="00680DD6">
        <w:rPr>
          <w:rFonts w:ascii="Calibri" w:hAnsi="Calibri"/>
          <w:sz w:val="22"/>
          <w:szCs w:val="22"/>
          <w:highlight w:val="yellow"/>
        </w:rPr>
        <w:t>Key-</w:t>
      </w:r>
      <w:r w:rsidR="000B3C4B" w:rsidRPr="00680DD6">
        <w:rPr>
          <w:rFonts w:ascii="Calibri" w:hAnsi="Calibri"/>
          <w:sz w:val="22"/>
          <w:szCs w:val="22"/>
          <w:highlight w:val="yellow"/>
        </w:rPr>
        <w:t>In essence, this Analysis is the meat of the paper.</w:t>
      </w:r>
    </w:p>
    <w:p w:rsidR="000B3C4B" w:rsidRPr="000B3C4B" w:rsidRDefault="000B3C4B" w:rsidP="000B3C4B">
      <w:pPr>
        <w:spacing w:after="200"/>
        <w:ind w:left="720"/>
        <w:contextualSpacing/>
        <w:divId w:val="1746761268"/>
        <w:rPr>
          <w:rFonts w:ascii="Calibri" w:hAnsi="Calibri"/>
          <w:sz w:val="22"/>
          <w:szCs w:val="22"/>
        </w:rPr>
      </w:pP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 xml:space="preserve">Conclusion and </w:t>
      </w:r>
      <w:r w:rsidR="00B72444">
        <w:rPr>
          <w:rFonts w:ascii="Calibri" w:hAnsi="Calibri"/>
          <w:sz w:val="22"/>
          <w:szCs w:val="22"/>
        </w:rPr>
        <w:t>Recommendations:  C</w:t>
      </w:r>
      <w:r w:rsidRPr="000B3C4B">
        <w:rPr>
          <w:rFonts w:ascii="Calibri" w:hAnsi="Calibri"/>
          <w:sz w:val="22"/>
          <w:szCs w:val="22"/>
        </w:rPr>
        <w:t>onclusion and recommendations (</w:t>
      </w:r>
      <w:r w:rsidR="00680DD6">
        <w:rPr>
          <w:rFonts w:ascii="Calibri" w:hAnsi="Calibri"/>
          <w:sz w:val="22"/>
          <w:szCs w:val="22"/>
        </w:rPr>
        <w:t xml:space="preserve">one can </w:t>
      </w:r>
      <w:r w:rsidRPr="000B3C4B">
        <w:rPr>
          <w:rFonts w:ascii="Calibri" w:hAnsi="Calibri"/>
          <w:sz w:val="22"/>
          <w:szCs w:val="22"/>
        </w:rPr>
        <w:t>reference e.g., Larkin and Larkin, Bridges, Kotter/Heath he</w:t>
      </w:r>
      <w:r w:rsidR="00680DD6">
        <w:rPr>
          <w:rFonts w:ascii="Calibri" w:hAnsi="Calibri"/>
          <w:sz w:val="22"/>
          <w:szCs w:val="22"/>
        </w:rPr>
        <w:t>re), your thoughts on what was done, how well/not so well, changes on how it could have been done better.</w:t>
      </w:r>
    </w:p>
    <w:p w:rsidR="000B3C4B" w:rsidRPr="00680DD6" w:rsidRDefault="00680DD6" w:rsidP="008017F8">
      <w:pPr>
        <w:numPr>
          <w:ilvl w:val="0"/>
          <w:numId w:val="10"/>
        </w:numPr>
        <w:spacing w:after="200"/>
        <w:contextualSpacing/>
        <w:divId w:val="1746761268"/>
        <w:rPr>
          <w:rFonts w:ascii="Calibri" w:hAnsi="Calibri"/>
          <w:sz w:val="22"/>
          <w:szCs w:val="22"/>
          <w:highlight w:val="yellow"/>
        </w:rPr>
      </w:pPr>
      <w:r w:rsidRPr="00680DD6">
        <w:rPr>
          <w:rFonts w:ascii="Calibri" w:hAnsi="Calibri"/>
          <w:sz w:val="22"/>
          <w:szCs w:val="22"/>
          <w:highlight w:val="yellow"/>
        </w:rPr>
        <w:t>Key</w:t>
      </w:r>
      <w:r w:rsidR="00323D7C" w:rsidRPr="00680DD6">
        <w:rPr>
          <w:rFonts w:ascii="Calibri" w:hAnsi="Calibri"/>
          <w:sz w:val="22"/>
          <w:szCs w:val="22"/>
          <w:highlight w:val="yellow"/>
        </w:rPr>
        <w:t>- “</w:t>
      </w:r>
      <w:r w:rsidR="000B3C4B" w:rsidRPr="00680DD6">
        <w:rPr>
          <w:rFonts w:ascii="Calibri" w:hAnsi="Calibri"/>
          <w:sz w:val="22"/>
          <w:szCs w:val="22"/>
          <w:highlight w:val="yellow"/>
        </w:rPr>
        <w:t>So What,”</w:t>
      </w:r>
      <w:r w:rsidR="00B72444" w:rsidRPr="00680DD6">
        <w:rPr>
          <w:rFonts w:ascii="Calibri" w:hAnsi="Calibri"/>
          <w:sz w:val="22"/>
          <w:szCs w:val="22"/>
          <w:highlight w:val="yellow"/>
        </w:rPr>
        <w:t xml:space="preserve"> p</w:t>
      </w:r>
      <w:r w:rsidR="000B3C4B" w:rsidRPr="00680DD6">
        <w:rPr>
          <w:rFonts w:ascii="Calibri" w:hAnsi="Calibri"/>
          <w:sz w:val="22"/>
          <w:szCs w:val="22"/>
          <w:highlight w:val="yellow"/>
        </w:rPr>
        <w:t>rovide a conclusion and recommendations.</w:t>
      </w: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0B3C4B" w:rsidRDefault="000B3C4B" w:rsidP="006E018A">
      <w:pPr>
        <w:pStyle w:val="Heading3"/>
        <w:spacing w:before="0" w:beforeAutospacing="0" w:after="0" w:afterAutospacing="0"/>
        <w:ind w:left="2160" w:hangingChars="900" w:hanging="2160"/>
        <w:divId w:val="1746761268"/>
        <w:rPr>
          <w:b w:val="0"/>
          <w:sz w:val="24"/>
          <w:szCs w:val="24"/>
        </w:rPr>
      </w:pPr>
    </w:p>
    <w:p w:rsidR="00BD091D" w:rsidRDefault="00BD091D" w:rsidP="000B3C4B">
      <w:pPr>
        <w:spacing w:after="200"/>
        <w:jc w:val="center"/>
        <w:divId w:val="1746761268"/>
        <w:rPr>
          <w:rFonts w:ascii="Calibri" w:hAnsi="Calibri"/>
          <w:b/>
          <w:sz w:val="22"/>
          <w:szCs w:val="22"/>
        </w:rPr>
      </w:pPr>
    </w:p>
    <w:p w:rsidR="00BD091D" w:rsidRDefault="00BD091D" w:rsidP="000B3C4B">
      <w:pPr>
        <w:spacing w:after="200"/>
        <w:jc w:val="center"/>
        <w:divId w:val="1746761268"/>
        <w:rPr>
          <w:rFonts w:ascii="Calibri" w:hAnsi="Calibri"/>
          <w:b/>
          <w:sz w:val="22"/>
          <w:szCs w:val="22"/>
        </w:rPr>
      </w:pPr>
    </w:p>
    <w:p w:rsidR="00BD091D" w:rsidRDefault="00BD091D" w:rsidP="000B3C4B">
      <w:pPr>
        <w:spacing w:after="200"/>
        <w:jc w:val="center"/>
        <w:divId w:val="1746761268"/>
        <w:rPr>
          <w:rFonts w:ascii="Calibri" w:hAnsi="Calibri"/>
          <w:b/>
          <w:sz w:val="22"/>
          <w:szCs w:val="22"/>
        </w:rPr>
      </w:pPr>
    </w:p>
    <w:p w:rsidR="00BD091D" w:rsidRDefault="00BD091D" w:rsidP="000B3C4B">
      <w:pPr>
        <w:spacing w:after="200"/>
        <w:jc w:val="center"/>
        <w:divId w:val="1746761268"/>
        <w:rPr>
          <w:rFonts w:ascii="Calibri" w:hAnsi="Calibri"/>
          <w:b/>
          <w:sz w:val="22"/>
          <w:szCs w:val="22"/>
        </w:rPr>
      </w:pPr>
    </w:p>
    <w:p w:rsidR="00BD091D" w:rsidRDefault="00BD091D" w:rsidP="000B3C4B">
      <w:pPr>
        <w:spacing w:after="200"/>
        <w:jc w:val="center"/>
        <w:divId w:val="1746761268"/>
        <w:rPr>
          <w:rFonts w:ascii="Calibri" w:hAnsi="Calibri"/>
          <w:b/>
          <w:sz w:val="22"/>
          <w:szCs w:val="22"/>
        </w:rPr>
      </w:pPr>
    </w:p>
    <w:p w:rsidR="00BD091D" w:rsidRDefault="00BD091D" w:rsidP="000B3C4B">
      <w:pPr>
        <w:spacing w:after="200"/>
        <w:jc w:val="center"/>
        <w:divId w:val="1746761268"/>
        <w:rPr>
          <w:rFonts w:ascii="Calibri" w:hAnsi="Calibri"/>
          <w:b/>
          <w:sz w:val="22"/>
          <w:szCs w:val="22"/>
        </w:rPr>
      </w:pPr>
    </w:p>
    <w:p w:rsidR="00BD091D" w:rsidRDefault="00BD091D" w:rsidP="000B3C4B">
      <w:pPr>
        <w:spacing w:after="200"/>
        <w:jc w:val="center"/>
        <w:divId w:val="1746761268"/>
        <w:rPr>
          <w:rFonts w:ascii="Calibri" w:hAnsi="Calibri"/>
          <w:b/>
          <w:sz w:val="22"/>
          <w:szCs w:val="22"/>
        </w:rPr>
      </w:pPr>
    </w:p>
    <w:p w:rsidR="00BD091D" w:rsidRDefault="00BD091D" w:rsidP="000B3C4B">
      <w:pPr>
        <w:spacing w:after="200"/>
        <w:jc w:val="center"/>
        <w:divId w:val="1746761268"/>
        <w:rPr>
          <w:rFonts w:ascii="Calibri" w:hAnsi="Calibri"/>
          <w:b/>
          <w:sz w:val="22"/>
          <w:szCs w:val="22"/>
        </w:rPr>
      </w:pPr>
    </w:p>
    <w:p w:rsidR="00BD091D" w:rsidRDefault="00BD091D" w:rsidP="000B3C4B">
      <w:pPr>
        <w:spacing w:after="200"/>
        <w:jc w:val="center"/>
        <w:divId w:val="1746761268"/>
        <w:rPr>
          <w:rFonts w:ascii="Calibri" w:hAnsi="Calibri"/>
          <w:b/>
          <w:sz w:val="22"/>
          <w:szCs w:val="22"/>
        </w:rPr>
      </w:pPr>
    </w:p>
    <w:p w:rsidR="00BD091D" w:rsidRDefault="00BD091D" w:rsidP="000B3C4B">
      <w:pPr>
        <w:spacing w:after="200"/>
        <w:jc w:val="center"/>
        <w:divId w:val="1746761268"/>
        <w:rPr>
          <w:rFonts w:ascii="Calibri" w:hAnsi="Calibri"/>
          <w:b/>
          <w:sz w:val="22"/>
          <w:szCs w:val="22"/>
        </w:rPr>
      </w:pPr>
    </w:p>
    <w:p w:rsidR="000B3C4B" w:rsidRPr="000B3C4B" w:rsidRDefault="000B3C4B" w:rsidP="000B3C4B">
      <w:pPr>
        <w:spacing w:after="200"/>
        <w:jc w:val="center"/>
        <w:divId w:val="1746761268"/>
        <w:rPr>
          <w:rFonts w:ascii="Calibri" w:hAnsi="Calibri"/>
          <w:b/>
          <w:sz w:val="22"/>
          <w:szCs w:val="22"/>
        </w:rPr>
      </w:pPr>
      <w:r w:rsidRPr="000B3C4B">
        <w:rPr>
          <w:rFonts w:ascii="Calibri" w:hAnsi="Calibri"/>
          <w:b/>
          <w:sz w:val="22"/>
          <w:szCs w:val="22"/>
        </w:rPr>
        <w:lastRenderedPageBreak/>
        <w:t xml:space="preserve">Business Memo </w:t>
      </w:r>
      <w:r>
        <w:rPr>
          <w:rFonts w:ascii="Calibri" w:hAnsi="Calibri"/>
          <w:b/>
          <w:sz w:val="22"/>
          <w:szCs w:val="22"/>
        </w:rPr>
        <w:t>Sample</w:t>
      </w: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To:</w:t>
      </w:r>
      <w:r w:rsidR="00F10923">
        <w:rPr>
          <w:rFonts w:ascii="Calibri" w:hAnsi="Calibri"/>
          <w:sz w:val="22"/>
          <w:szCs w:val="22"/>
        </w:rPr>
        <w:t xml:space="preserve">  </w:t>
      </w: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From:</w:t>
      </w:r>
      <w:r w:rsidR="00F10923">
        <w:rPr>
          <w:rFonts w:ascii="Calibri" w:hAnsi="Calibri"/>
          <w:sz w:val="22"/>
          <w:szCs w:val="22"/>
        </w:rPr>
        <w:t xml:space="preserve">  </w:t>
      </w: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Date:</w:t>
      </w: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Subject:</w:t>
      </w: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 xml:space="preserve">Introduction of Issues (including a brief description of the A </w:t>
      </w:r>
      <w:r w:rsidRPr="000B3C4B">
        <w:rPr>
          <w:rFonts w:ascii="Calibri" w:hAnsi="Calibri"/>
          <w:sz w:val="22"/>
          <w:szCs w:val="22"/>
        </w:rPr>
        <w:sym w:font="Wingdings" w:char="F0E0"/>
      </w:r>
      <w:r w:rsidRPr="000B3C4B">
        <w:rPr>
          <w:rFonts w:ascii="Calibri" w:hAnsi="Calibri"/>
          <w:sz w:val="22"/>
          <w:szCs w:val="22"/>
        </w:rPr>
        <w:t xml:space="preserve"> B journey)</w:t>
      </w:r>
    </w:p>
    <w:p w:rsidR="000B3C4B" w:rsidRPr="000B3C4B" w:rsidRDefault="000B3C4B" w:rsidP="000B3C4B">
      <w:pPr>
        <w:spacing w:after="200"/>
        <w:divId w:val="1746761268"/>
        <w:rPr>
          <w:rFonts w:ascii="Calibri" w:hAnsi="Calibri"/>
          <w:sz w:val="22"/>
          <w:szCs w:val="22"/>
        </w:rPr>
      </w:pPr>
      <w:r w:rsidRPr="000B3C4B">
        <w:rPr>
          <w:rFonts w:ascii="Calibri" w:hAnsi="Calibri"/>
          <w:sz w:val="22"/>
          <w:szCs w:val="22"/>
        </w:rPr>
        <w:t>Implications and Rationale</w:t>
      </w:r>
    </w:p>
    <w:p w:rsidR="000B3C4B" w:rsidRDefault="000B3C4B" w:rsidP="000B3C4B">
      <w:pPr>
        <w:spacing w:after="200"/>
        <w:divId w:val="1746761268"/>
        <w:rPr>
          <w:rFonts w:ascii="Calibri" w:hAnsi="Calibri"/>
          <w:sz w:val="22"/>
          <w:szCs w:val="22"/>
        </w:rPr>
      </w:pPr>
      <w:r w:rsidRPr="000B3C4B">
        <w:rPr>
          <w:rFonts w:ascii="Calibri" w:hAnsi="Calibri"/>
          <w:sz w:val="22"/>
          <w:szCs w:val="22"/>
        </w:rPr>
        <w:t>Conclusion and Recommendations</w:t>
      </w:r>
    </w:p>
    <w:p w:rsidR="006537DB" w:rsidRPr="000B3C4B" w:rsidRDefault="006537DB" w:rsidP="006537DB">
      <w:pPr>
        <w:spacing w:after="200"/>
        <w:divId w:val="1746761268"/>
        <w:rPr>
          <w:rFonts w:ascii="Calibri" w:hAnsi="Calibri"/>
          <w:sz w:val="22"/>
          <w:szCs w:val="22"/>
        </w:rPr>
      </w:pPr>
      <w:r w:rsidRPr="000B3C4B">
        <w:rPr>
          <w:rFonts w:ascii="Calibri" w:hAnsi="Calibri"/>
          <w:sz w:val="22"/>
          <w:szCs w:val="22"/>
        </w:rPr>
        <w:t>Introduction</w:t>
      </w:r>
      <w:r>
        <w:rPr>
          <w:rFonts w:ascii="Calibri" w:hAnsi="Calibri"/>
          <w:sz w:val="22"/>
          <w:szCs w:val="22"/>
        </w:rPr>
        <w:t xml:space="preserve"> Example</w:t>
      </w:r>
      <w:r w:rsidRPr="000B3C4B">
        <w:rPr>
          <w:rFonts w:ascii="Calibri" w:hAnsi="Calibri"/>
          <w:sz w:val="22"/>
          <w:szCs w:val="22"/>
        </w:rPr>
        <w:t>:  The recent acquisition of Acme by US Holdings has brought about the need in the short-term to ensure there are no losses of key individuals as we develop an integrated strategy, structure, and business plan.</w:t>
      </w:r>
    </w:p>
    <w:p w:rsidR="006537DB" w:rsidRPr="00680DD6" w:rsidRDefault="006537DB" w:rsidP="006537DB">
      <w:pPr>
        <w:numPr>
          <w:ilvl w:val="0"/>
          <w:numId w:val="11"/>
        </w:numPr>
        <w:spacing w:after="200"/>
        <w:contextualSpacing/>
        <w:divId w:val="1746761268"/>
        <w:rPr>
          <w:rFonts w:ascii="Calibri" w:hAnsi="Calibri"/>
          <w:sz w:val="22"/>
          <w:szCs w:val="22"/>
          <w:highlight w:val="yellow"/>
        </w:rPr>
      </w:pPr>
      <w:r w:rsidRPr="00680DD6">
        <w:rPr>
          <w:rFonts w:ascii="Calibri" w:hAnsi="Calibri"/>
          <w:sz w:val="22"/>
          <w:szCs w:val="22"/>
          <w:highlight w:val="yellow"/>
        </w:rPr>
        <w:t>Key-Brief discussion of the situation to be discussed, including key considerations.</w:t>
      </w:r>
    </w:p>
    <w:p w:rsidR="006537DB" w:rsidRPr="000B3C4B" w:rsidRDefault="006537DB" w:rsidP="006537DB">
      <w:pPr>
        <w:spacing w:after="200"/>
        <w:ind w:left="720"/>
        <w:contextualSpacing/>
        <w:divId w:val="1746761268"/>
        <w:rPr>
          <w:rFonts w:ascii="Calibri" w:hAnsi="Calibri"/>
          <w:sz w:val="22"/>
          <w:szCs w:val="22"/>
        </w:rPr>
      </w:pPr>
    </w:p>
    <w:p w:rsidR="006537DB" w:rsidRPr="000B3C4B" w:rsidRDefault="006537DB" w:rsidP="006537DB">
      <w:pPr>
        <w:spacing w:after="200"/>
        <w:divId w:val="1746761268"/>
        <w:rPr>
          <w:rFonts w:ascii="Calibri" w:hAnsi="Calibri"/>
          <w:sz w:val="22"/>
          <w:szCs w:val="22"/>
        </w:rPr>
      </w:pPr>
      <w:r w:rsidRPr="000B3C4B">
        <w:rPr>
          <w:rFonts w:ascii="Calibri" w:hAnsi="Calibri"/>
          <w:sz w:val="22"/>
          <w:szCs w:val="22"/>
        </w:rPr>
        <w:t>Implications and Rationale</w:t>
      </w:r>
      <w:r>
        <w:rPr>
          <w:rFonts w:ascii="Calibri" w:hAnsi="Calibri"/>
          <w:sz w:val="22"/>
          <w:szCs w:val="22"/>
        </w:rPr>
        <w:t xml:space="preserve"> Example</w:t>
      </w:r>
      <w:r w:rsidRPr="000B3C4B">
        <w:rPr>
          <w:rFonts w:ascii="Calibri" w:hAnsi="Calibri"/>
          <w:sz w:val="22"/>
          <w:szCs w:val="22"/>
        </w:rPr>
        <w:t xml:space="preserve">:  </w:t>
      </w:r>
      <w:r>
        <w:rPr>
          <w:rFonts w:ascii="Calibri" w:hAnsi="Calibri"/>
          <w:sz w:val="22"/>
          <w:szCs w:val="22"/>
        </w:rPr>
        <w:t xml:space="preserve">The following are examples of things to discuss: 1) </w:t>
      </w:r>
      <w:r w:rsidRPr="000B3C4B">
        <w:rPr>
          <w:rFonts w:ascii="Calibri" w:hAnsi="Calibri"/>
          <w:sz w:val="22"/>
          <w:szCs w:val="22"/>
        </w:rPr>
        <w:t xml:space="preserve">Uncertainty of Acme’s employees causes the need to assess key employees that need to be retained for both short and </w:t>
      </w:r>
      <w:r w:rsidR="00323D7C" w:rsidRPr="000B3C4B">
        <w:rPr>
          <w:rFonts w:ascii="Calibri" w:hAnsi="Calibri"/>
          <w:sz w:val="22"/>
          <w:szCs w:val="22"/>
        </w:rPr>
        <w:t>long-term</w:t>
      </w:r>
      <w:r w:rsidRPr="000B3C4B">
        <w:rPr>
          <w:rFonts w:ascii="Calibri" w:hAnsi="Calibri"/>
          <w:sz w:val="22"/>
          <w:szCs w:val="22"/>
        </w:rPr>
        <w:t xml:space="preserve"> business needs.  </w:t>
      </w:r>
      <w:r>
        <w:rPr>
          <w:rFonts w:ascii="Calibri" w:hAnsi="Calibri"/>
          <w:sz w:val="22"/>
          <w:szCs w:val="22"/>
        </w:rPr>
        <w:t xml:space="preserve">There are pros and cons </w:t>
      </w:r>
      <w:r w:rsidRPr="000B3C4B">
        <w:rPr>
          <w:rFonts w:ascii="Calibri" w:hAnsi="Calibri"/>
          <w:sz w:val="22"/>
          <w:szCs w:val="22"/>
        </w:rPr>
        <w:t xml:space="preserve">of letting </w:t>
      </w:r>
      <w:r>
        <w:rPr>
          <w:rFonts w:ascii="Calibri" w:hAnsi="Calibri"/>
          <w:sz w:val="22"/>
          <w:szCs w:val="22"/>
        </w:rPr>
        <w:t xml:space="preserve">key </w:t>
      </w:r>
      <w:r w:rsidRPr="000B3C4B">
        <w:rPr>
          <w:rFonts w:ascii="Calibri" w:hAnsi="Calibri"/>
          <w:sz w:val="22"/>
          <w:szCs w:val="22"/>
        </w:rPr>
        <w:t>employees know their value to the business (discuss/reference e.g., Larkin and Larkin</w:t>
      </w:r>
      <w:r>
        <w:rPr>
          <w:rFonts w:ascii="Calibri" w:hAnsi="Calibri"/>
          <w:sz w:val="22"/>
          <w:szCs w:val="22"/>
        </w:rPr>
        <w:t>, Bridges, etc.</w:t>
      </w:r>
      <w:r w:rsidR="00323D7C">
        <w:rPr>
          <w:rFonts w:ascii="Calibri" w:hAnsi="Calibri"/>
          <w:sz w:val="22"/>
          <w:szCs w:val="22"/>
        </w:rPr>
        <w:t>);</w:t>
      </w:r>
      <w:r w:rsidR="00323D7C" w:rsidRPr="000B3C4B">
        <w:rPr>
          <w:rFonts w:ascii="Calibri" w:hAnsi="Calibri"/>
          <w:sz w:val="22"/>
          <w:szCs w:val="22"/>
        </w:rPr>
        <w:t xml:space="preserve"> 2</w:t>
      </w:r>
      <w:r>
        <w:rPr>
          <w:rFonts w:ascii="Calibri" w:hAnsi="Calibri"/>
          <w:sz w:val="22"/>
          <w:szCs w:val="22"/>
        </w:rPr>
        <w:t xml:space="preserve">) </w:t>
      </w:r>
      <w:r w:rsidRPr="000B3C4B">
        <w:rPr>
          <w:rFonts w:ascii="Calibri" w:hAnsi="Calibri"/>
          <w:sz w:val="22"/>
          <w:szCs w:val="22"/>
        </w:rPr>
        <w:t>Consider change management training/timing and implications (reference e.g., Bridges model here or at end</w:t>
      </w:r>
      <w:r w:rsidR="00323D7C" w:rsidRPr="000B3C4B">
        <w:rPr>
          <w:rFonts w:ascii="Calibri" w:hAnsi="Calibri"/>
          <w:sz w:val="22"/>
          <w:szCs w:val="22"/>
        </w:rPr>
        <w:t>)</w:t>
      </w:r>
      <w:r w:rsidR="00323D7C">
        <w:rPr>
          <w:rFonts w:ascii="Calibri" w:hAnsi="Calibri"/>
          <w:sz w:val="22"/>
          <w:szCs w:val="22"/>
        </w:rPr>
        <w:t>,</w:t>
      </w:r>
      <w:r>
        <w:rPr>
          <w:rFonts w:ascii="Calibri" w:hAnsi="Calibri"/>
          <w:sz w:val="22"/>
          <w:szCs w:val="22"/>
        </w:rPr>
        <w:t xml:space="preserve"> and 3)</w:t>
      </w:r>
      <w:r w:rsidRPr="000B3C4B">
        <w:rPr>
          <w:rFonts w:ascii="Calibri" w:hAnsi="Calibri"/>
          <w:sz w:val="22"/>
          <w:szCs w:val="22"/>
        </w:rPr>
        <w:t xml:space="preserve"> Discuss development of a change management model (reference e.g., Kotter/Heath) to guide actions.</w:t>
      </w:r>
    </w:p>
    <w:p w:rsidR="006537DB" w:rsidRPr="00680DD6" w:rsidRDefault="006537DB" w:rsidP="006537DB">
      <w:pPr>
        <w:numPr>
          <w:ilvl w:val="0"/>
          <w:numId w:val="10"/>
        </w:numPr>
        <w:spacing w:after="200"/>
        <w:contextualSpacing/>
        <w:divId w:val="1746761268"/>
        <w:rPr>
          <w:rFonts w:ascii="Calibri" w:hAnsi="Calibri"/>
          <w:sz w:val="22"/>
          <w:szCs w:val="22"/>
          <w:highlight w:val="yellow"/>
        </w:rPr>
      </w:pPr>
      <w:r w:rsidRPr="00680DD6">
        <w:rPr>
          <w:rFonts w:ascii="Calibri" w:hAnsi="Calibri"/>
          <w:sz w:val="22"/>
          <w:szCs w:val="22"/>
          <w:highlight w:val="yellow"/>
        </w:rPr>
        <w:t>Key-In essence, this Analysis is the meat of the paper.</w:t>
      </w:r>
    </w:p>
    <w:p w:rsidR="006537DB" w:rsidRPr="000B3C4B" w:rsidRDefault="006537DB" w:rsidP="006537DB">
      <w:pPr>
        <w:spacing w:after="200"/>
        <w:ind w:left="720"/>
        <w:contextualSpacing/>
        <w:divId w:val="1746761268"/>
        <w:rPr>
          <w:rFonts w:ascii="Calibri" w:hAnsi="Calibri"/>
          <w:sz w:val="22"/>
          <w:szCs w:val="22"/>
        </w:rPr>
      </w:pPr>
    </w:p>
    <w:p w:rsidR="006537DB" w:rsidRPr="000B3C4B" w:rsidRDefault="006537DB" w:rsidP="006537DB">
      <w:pPr>
        <w:spacing w:after="200"/>
        <w:divId w:val="1746761268"/>
        <w:rPr>
          <w:rFonts w:ascii="Calibri" w:hAnsi="Calibri"/>
          <w:sz w:val="22"/>
          <w:szCs w:val="22"/>
        </w:rPr>
      </w:pPr>
      <w:r w:rsidRPr="000B3C4B">
        <w:rPr>
          <w:rFonts w:ascii="Calibri" w:hAnsi="Calibri"/>
          <w:sz w:val="22"/>
          <w:szCs w:val="22"/>
        </w:rPr>
        <w:t xml:space="preserve">Conclusion and </w:t>
      </w:r>
      <w:r>
        <w:rPr>
          <w:rFonts w:ascii="Calibri" w:hAnsi="Calibri"/>
          <w:sz w:val="22"/>
          <w:szCs w:val="22"/>
        </w:rPr>
        <w:t>Recommendations:  C</w:t>
      </w:r>
      <w:r w:rsidRPr="000B3C4B">
        <w:rPr>
          <w:rFonts w:ascii="Calibri" w:hAnsi="Calibri"/>
          <w:sz w:val="22"/>
          <w:szCs w:val="22"/>
        </w:rPr>
        <w:t>onclusion and recommendations (</w:t>
      </w:r>
      <w:r>
        <w:rPr>
          <w:rFonts w:ascii="Calibri" w:hAnsi="Calibri"/>
          <w:sz w:val="22"/>
          <w:szCs w:val="22"/>
        </w:rPr>
        <w:t xml:space="preserve">one can </w:t>
      </w:r>
      <w:r w:rsidRPr="000B3C4B">
        <w:rPr>
          <w:rFonts w:ascii="Calibri" w:hAnsi="Calibri"/>
          <w:sz w:val="22"/>
          <w:szCs w:val="22"/>
        </w:rPr>
        <w:t>reference e.g., Larkin and Larkin, Bridges, Kotter/Heath he</w:t>
      </w:r>
      <w:r>
        <w:rPr>
          <w:rFonts w:ascii="Calibri" w:hAnsi="Calibri"/>
          <w:sz w:val="22"/>
          <w:szCs w:val="22"/>
        </w:rPr>
        <w:t>re), your thoughts on what was done, how well/not so well, changes on how it could have been done better.</w:t>
      </w:r>
    </w:p>
    <w:p w:rsidR="006537DB" w:rsidRPr="00680DD6" w:rsidRDefault="006537DB" w:rsidP="006537DB">
      <w:pPr>
        <w:numPr>
          <w:ilvl w:val="0"/>
          <w:numId w:val="10"/>
        </w:numPr>
        <w:spacing w:after="200"/>
        <w:contextualSpacing/>
        <w:divId w:val="1746761268"/>
        <w:rPr>
          <w:rFonts w:ascii="Calibri" w:hAnsi="Calibri"/>
          <w:sz w:val="22"/>
          <w:szCs w:val="22"/>
          <w:highlight w:val="yellow"/>
        </w:rPr>
      </w:pPr>
      <w:r w:rsidRPr="00680DD6">
        <w:rPr>
          <w:rFonts w:ascii="Calibri" w:hAnsi="Calibri"/>
          <w:sz w:val="22"/>
          <w:szCs w:val="22"/>
          <w:highlight w:val="yellow"/>
        </w:rPr>
        <w:t>Key</w:t>
      </w:r>
      <w:r w:rsidR="00323D7C" w:rsidRPr="00680DD6">
        <w:rPr>
          <w:rFonts w:ascii="Calibri" w:hAnsi="Calibri"/>
          <w:sz w:val="22"/>
          <w:szCs w:val="22"/>
          <w:highlight w:val="yellow"/>
        </w:rPr>
        <w:t>- “</w:t>
      </w:r>
      <w:r w:rsidRPr="00680DD6">
        <w:rPr>
          <w:rFonts w:ascii="Calibri" w:hAnsi="Calibri"/>
          <w:sz w:val="22"/>
          <w:szCs w:val="22"/>
          <w:highlight w:val="yellow"/>
        </w:rPr>
        <w:t>So What,” provide a conclusion and recommendations.</w:t>
      </w:r>
    </w:p>
    <w:p w:rsidR="006537DB" w:rsidRDefault="006537DB" w:rsidP="006537DB">
      <w:pPr>
        <w:pStyle w:val="Heading3"/>
        <w:spacing w:before="0" w:beforeAutospacing="0" w:after="0" w:afterAutospacing="0"/>
        <w:ind w:left="2160" w:hangingChars="900" w:hanging="2160"/>
        <w:divId w:val="1746761268"/>
        <w:rPr>
          <w:b w:val="0"/>
          <w:sz w:val="24"/>
          <w:szCs w:val="24"/>
        </w:rPr>
      </w:pPr>
    </w:p>
    <w:p w:rsidR="006537DB" w:rsidRDefault="006537DB" w:rsidP="006537DB">
      <w:pPr>
        <w:pStyle w:val="Heading3"/>
        <w:spacing w:before="0" w:beforeAutospacing="0" w:after="0" w:afterAutospacing="0"/>
        <w:ind w:left="2160" w:hangingChars="900" w:hanging="2160"/>
        <w:divId w:val="1746761268"/>
        <w:rPr>
          <w:b w:val="0"/>
          <w:sz w:val="24"/>
          <w:szCs w:val="24"/>
        </w:rPr>
      </w:pPr>
    </w:p>
    <w:p w:rsidR="006537DB" w:rsidRDefault="006537DB" w:rsidP="006537DB">
      <w:pPr>
        <w:spacing w:after="200"/>
        <w:jc w:val="center"/>
        <w:divId w:val="1746761268"/>
        <w:rPr>
          <w:rFonts w:ascii="Calibri" w:hAnsi="Calibri"/>
          <w:b/>
          <w:sz w:val="22"/>
          <w:szCs w:val="22"/>
        </w:rPr>
      </w:pPr>
    </w:p>
    <w:p w:rsidR="006537DB" w:rsidRDefault="006537DB" w:rsidP="006537DB">
      <w:pPr>
        <w:spacing w:after="200"/>
        <w:jc w:val="center"/>
        <w:divId w:val="1746761268"/>
        <w:rPr>
          <w:rFonts w:ascii="Calibri" w:hAnsi="Calibri"/>
          <w:b/>
          <w:sz w:val="22"/>
          <w:szCs w:val="22"/>
        </w:rPr>
      </w:pPr>
    </w:p>
    <w:p w:rsidR="006537DB" w:rsidRDefault="006537DB" w:rsidP="006537DB">
      <w:pPr>
        <w:spacing w:after="200"/>
        <w:jc w:val="center"/>
        <w:divId w:val="1746761268"/>
        <w:rPr>
          <w:rFonts w:ascii="Calibri" w:hAnsi="Calibri"/>
          <w:b/>
          <w:sz w:val="22"/>
          <w:szCs w:val="22"/>
        </w:rPr>
      </w:pPr>
    </w:p>
    <w:p w:rsidR="006537DB" w:rsidRDefault="006537DB" w:rsidP="000B3C4B">
      <w:pPr>
        <w:spacing w:after="200"/>
        <w:divId w:val="1746761268"/>
        <w:rPr>
          <w:rFonts w:ascii="Calibri" w:hAnsi="Calibri"/>
          <w:sz w:val="22"/>
          <w:szCs w:val="22"/>
        </w:rPr>
      </w:pPr>
    </w:p>
    <w:sectPr w:rsidR="006537DB" w:rsidSect="006E018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D1" w:rsidRDefault="001939D1" w:rsidP="00E119BA">
      <w:r>
        <w:separator/>
      </w:r>
    </w:p>
  </w:endnote>
  <w:endnote w:type="continuationSeparator" w:id="0">
    <w:p w:rsidR="001939D1" w:rsidRDefault="001939D1" w:rsidP="00E1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41" w:rsidRDefault="00CB0141">
    <w:pPr>
      <w:pStyle w:val="Footer"/>
      <w:jc w:val="right"/>
    </w:pPr>
    <w:r>
      <w:fldChar w:fldCharType="begin"/>
    </w:r>
    <w:r>
      <w:instrText xml:space="preserve"> PAGE   \* MERGEFORMAT </w:instrText>
    </w:r>
    <w:r>
      <w:fldChar w:fldCharType="separate"/>
    </w:r>
    <w:r w:rsidR="00C122DD">
      <w:rPr>
        <w:noProof/>
      </w:rPr>
      <w:t>1</w:t>
    </w:r>
    <w:r>
      <w:fldChar w:fldCharType="end"/>
    </w:r>
  </w:p>
  <w:p w:rsidR="00CB0141" w:rsidRDefault="00CB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D1" w:rsidRDefault="001939D1" w:rsidP="00E119BA">
      <w:r>
        <w:separator/>
      </w:r>
    </w:p>
  </w:footnote>
  <w:footnote w:type="continuationSeparator" w:id="0">
    <w:p w:rsidR="001939D1" w:rsidRDefault="001939D1" w:rsidP="00E11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5FA"/>
    <w:multiLevelType w:val="hybridMultilevel"/>
    <w:tmpl w:val="240ADF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D1E61"/>
    <w:multiLevelType w:val="hybridMultilevel"/>
    <w:tmpl w:val="31BAF294"/>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 w15:restartNumberingAfterBreak="0">
    <w:nsid w:val="0FE20416"/>
    <w:multiLevelType w:val="hybridMultilevel"/>
    <w:tmpl w:val="CD1AF806"/>
    <w:lvl w:ilvl="0" w:tplc="1F044382">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726FEA"/>
    <w:multiLevelType w:val="hybridMultilevel"/>
    <w:tmpl w:val="8C98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964B2A"/>
    <w:multiLevelType w:val="hybridMultilevel"/>
    <w:tmpl w:val="7F9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1FE8"/>
    <w:multiLevelType w:val="hybridMultilevel"/>
    <w:tmpl w:val="58541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96792"/>
    <w:multiLevelType w:val="hybridMultilevel"/>
    <w:tmpl w:val="147AD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763BB"/>
    <w:multiLevelType w:val="hybridMultilevel"/>
    <w:tmpl w:val="88C8F20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204FF0"/>
    <w:multiLevelType w:val="hybridMultilevel"/>
    <w:tmpl w:val="05E6C878"/>
    <w:lvl w:ilvl="0" w:tplc="EFBC8D54">
      <w:start w:val="2"/>
      <w:numFmt w:val="upp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02969A8"/>
    <w:multiLevelType w:val="hybridMultilevel"/>
    <w:tmpl w:val="41E43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704A72"/>
    <w:multiLevelType w:val="hybridMultilevel"/>
    <w:tmpl w:val="7954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6E3D"/>
    <w:multiLevelType w:val="hybridMultilevel"/>
    <w:tmpl w:val="DB82C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3B3FEF"/>
    <w:multiLevelType w:val="hybridMultilevel"/>
    <w:tmpl w:val="DBCE12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1F072D8"/>
    <w:multiLevelType w:val="hybridMultilevel"/>
    <w:tmpl w:val="5DC6D56E"/>
    <w:lvl w:ilvl="0" w:tplc="EFBC8D54">
      <w:start w:val="2"/>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20A618A"/>
    <w:multiLevelType w:val="hybridMultilevel"/>
    <w:tmpl w:val="4B0A13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5757B1"/>
    <w:multiLevelType w:val="hybridMultilevel"/>
    <w:tmpl w:val="BD46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55374"/>
    <w:multiLevelType w:val="hybridMultilevel"/>
    <w:tmpl w:val="FAB0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42E51"/>
    <w:multiLevelType w:val="hybridMultilevel"/>
    <w:tmpl w:val="31781042"/>
    <w:lvl w:ilvl="0" w:tplc="EFBC8D54">
      <w:start w:val="2"/>
      <w:numFmt w:val="upperRoman"/>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EAA4939"/>
    <w:multiLevelType w:val="hybridMultilevel"/>
    <w:tmpl w:val="3AE854AE"/>
    <w:lvl w:ilvl="0" w:tplc="99BA0CC0">
      <w:start w:val="1"/>
      <w:numFmt w:val="decimal"/>
      <w:lvlText w:val="%1."/>
      <w:lvlJc w:val="left"/>
      <w:pPr>
        <w:ind w:left="360" w:hanging="360"/>
      </w:pPr>
      <w:rPr>
        <w:rFonts w:cs="Times New Roman" w:hint="default"/>
        <w:b/>
        <w: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0C74D45"/>
    <w:multiLevelType w:val="hybridMultilevel"/>
    <w:tmpl w:val="159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4482F"/>
    <w:multiLevelType w:val="hybridMultilevel"/>
    <w:tmpl w:val="CBA63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AA0CB1"/>
    <w:multiLevelType w:val="hybridMultilevel"/>
    <w:tmpl w:val="17BCE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D12457"/>
    <w:multiLevelType w:val="hybridMultilevel"/>
    <w:tmpl w:val="C1C8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91B52"/>
    <w:multiLevelType w:val="hybridMultilevel"/>
    <w:tmpl w:val="ABD6A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E50763"/>
    <w:multiLevelType w:val="hybridMultilevel"/>
    <w:tmpl w:val="3912C39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437A31"/>
    <w:multiLevelType w:val="hybridMultilevel"/>
    <w:tmpl w:val="DA34A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5B29EE"/>
    <w:multiLevelType w:val="hybridMultilevel"/>
    <w:tmpl w:val="9F6C5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F768A"/>
    <w:multiLevelType w:val="hybridMultilevel"/>
    <w:tmpl w:val="D8500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5F7A82"/>
    <w:multiLevelType w:val="hybridMultilevel"/>
    <w:tmpl w:val="273C7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A80A1C"/>
    <w:multiLevelType w:val="multilevel"/>
    <w:tmpl w:val="FE36E4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ABA3313"/>
    <w:multiLevelType w:val="hybridMultilevel"/>
    <w:tmpl w:val="1AFA3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235F87"/>
    <w:multiLevelType w:val="hybridMultilevel"/>
    <w:tmpl w:val="3548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968A9"/>
    <w:multiLevelType w:val="hybridMultilevel"/>
    <w:tmpl w:val="7F705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787160"/>
    <w:multiLevelType w:val="hybridMultilevel"/>
    <w:tmpl w:val="6994E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E62D4"/>
    <w:multiLevelType w:val="hybridMultilevel"/>
    <w:tmpl w:val="62A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2"/>
  </w:num>
  <w:num w:numId="3">
    <w:abstractNumId w:val="13"/>
  </w:num>
  <w:num w:numId="4">
    <w:abstractNumId w:val="18"/>
  </w:num>
  <w:num w:numId="5">
    <w:abstractNumId w:val="20"/>
  </w:num>
  <w:num w:numId="6">
    <w:abstractNumId w:val="5"/>
  </w:num>
  <w:num w:numId="7">
    <w:abstractNumId w:val="14"/>
  </w:num>
  <w:num w:numId="8">
    <w:abstractNumId w:val="0"/>
  </w:num>
  <w:num w:numId="9">
    <w:abstractNumId w:val="15"/>
  </w:num>
  <w:num w:numId="10">
    <w:abstractNumId w:val="22"/>
  </w:num>
  <w:num w:numId="11">
    <w:abstractNumId w:val="19"/>
  </w:num>
  <w:num w:numId="12">
    <w:abstractNumId w:val="31"/>
  </w:num>
  <w:num w:numId="13">
    <w:abstractNumId w:val="26"/>
  </w:num>
  <w:num w:numId="14">
    <w:abstractNumId w:val="7"/>
  </w:num>
  <w:num w:numId="15">
    <w:abstractNumId w:val="29"/>
  </w:num>
  <w:num w:numId="16">
    <w:abstractNumId w:val="3"/>
  </w:num>
  <w:num w:numId="17">
    <w:abstractNumId w:val="24"/>
  </w:num>
  <w:num w:numId="18">
    <w:abstractNumId w:val="17"/>
  </w:num>
  <w:num w:numId="19">
    <w:abstractNumId w:val="2"/>
  </w:num>
  <w:num w:numId="20">
    <w:abstractNumId w:val="11"/>
  </w:num>
  <w:num w:numId="21">
    <w:abstractNumId w:val="4"/>
  </w:num>
  <w:num w:numId="22">
    <w:abstractNumId w:val="10"/>
  </w:num>
  <w:num w:numId="23">
    <w:abstractNumId w:val="25"/>
  </w:num>
  <w:num w:numId="24">
    <w:abstractNumId w:val="8"/>
  </w:num>
  <w:num w:numId="25">
    <w:abstractNumId w:val="16"/>
  </w:num>
  <w:num w:numId="26">
    <w:abstractNumId w:val="21"/>
  </w:num>
  <w:num w:numId="27">
    <w:abstractNumId w:val="27"/>
  </w:num>
  <w:num w:numId="28">
    <w:abstractNumId w:val="30"/>
  </w:num>
  <w:num w:numId="29">
    <w:abstractNumId w:val="28"/>
  </w:num>
  <w:num w:numId="30">
    <w:abstractNumId w:val="6"/>
  </w:num>
  <w:num w:numId="31">
    <w:abstractNumId w:val="9"/>
  </w:num>
  <w:num w:numId="32">
    <w:abstractNumId w:val="23"/>
  </w:num>
  <w:num w:numId="33">
    <w:abstractNumId w:val="34"/>
  </w:num>
  <w:num w:numId="34">
    <w:abstractNumId w:val="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zsDQ3MzExNDc0sDBU0lEKTi0uzszPAykwrAUAcN+PQiwAAAA="/>
  </w:docVars>
  <w:rsids>
    <w:rsidRoot w:val="00020688"/>
    <w:rsid w:val="00005955"/>
    <w:rsid w:val="000148C6"/>
    <w:rsid w:val="00020688"/>
    <w:rsid w:val="00023D5B"/>
    <w:rsid w:val="00023F82"/>
    <w:rsid w:val="0002558E"/>
    <w:rsid w:val="00031A64"/>
    <w:rsid w:val="00033DD0"/>
    <w:rsid w:val="0004409E"/>
    <w:rsid w:val="000444A5"/>
    <w:rsid w:val="00044670"/>
    <w:rsid w:val="00046053"/>
    <w:rsid w:val="00062F08"/>
    <w:rsid w:val="00063218"/>
    <w:rsid w:val="00085354"/>
    <w:rsid w:val="00086C5B"/>
    <w:rsid w:val="000B1F6C"/>
    <w:rsid w:val="000B3C4B"/>
    <w:rsid w:val="000C1C8E"/>
    <w:rsid w:val="000D42DD"/>
    <w:rsid w:val="000E667D"/>
    <w:rsid w:val="00105812"/>
    <w:rsid w:val="00110909"/>
    <w:rsid w:val="0012006F"/>
    <w:rsid w:val="00120CED"/>
    <w:rsid w:val="00135309"/>
    <w:rsid w:val="00145A84"/>
    <w:rsid w:val="0015096D"/>
    <w:rsid w:val="001830E9"/>
    <w:rsid w:val="00187548"/>
    <w:rsid w:val="001939D1"/>
    <w:rsid w:val="00197C7D"/>
    <w:rsid w:val="001A00ED"/>
    <w:rsid w:val="001A4AE6"/>
    <w:rsid w:val="001A691F"/>
    <w:rsid w:val="001C1436"/>
    <w:rsid w:val="001D11B7"/>
    <w:rsid w:val="001E4CF9"/>
    <w:rsid w:val="001E4FA5"/>
    <w:rsid w:val="001E536C"/>
    <w:rsid w:val="001E6B05"/>
    <w:rsid w:val="001F4670"/>
    <w:rsid w:val="001F4C06"/>
    <w:rsid w:val="0022206A"/>
    <w:rsid w:val="002270B7"/>
    <w:rsid w:val="002275D1"/>
    <w:rsid w:val="002345FC"/>
    <w:rsid w:val="00245774"/>
    <w:rsid w:val="00245D94"/>
    <w:rsid w:val="00252EAA"/>
    <w:rsid w:val="002612C6"/>
    <w:rsid w:val="00264B63"/>
    <w:rsid w:val="00276E95"/>
    <w:rsid w:val="0028210A"/>
    <w:rsid w:val="002869F9"/>
    <w:rsid w:val="002A30B7"/>
    <w:rsid w:val="002A5444"/>
    <w:rsid w:val="002A567F"/>
    <w:rsid w:val="002B3761"/>
    <w:rsid w:val="002B610C"/>
    <w:rsid w:val="002C1DC2"/>
    <w:rsid w:val="002C2937"/>
    <w:rsid w:val="002C3659"/>
    <w:rsid w:val="002C4376"/>
    <w:rsid w:val="002C48C3"/>
    <w:rsid w:val="002D482B"/>
    <w:rsid w:val="002F24DD"/>
    <w:rsid w:val="002F320A"/>
    <w:rsid w:val="00302C78"/>
    <w:rsid w:val="00306CE1"/>
    <w:rsid w:val="00323D7C"/>
    <w:rsid w:val="003256E6"/>
    <w:rsid w:val="00327068"/>
    <w:rsid w:val="0032793C"/>
    <w:rsid w:val="003346A2"/>
    <w:rsid w:val="00340775"/>
    <w:rsid w:val="00351251"/>
    <w:rsid w:val="00356E68"/>
    <w:rsid w:val="00364D9D"/>
    <w:rsid w:val="003675F0"/>
    <w:rsid w:val="00370F43"/>
    <w:rsid w:val="003730CB"/>
    <w:rsid w:val="00373BCC"/>
    <w:rsid w:val="003750BF"/>
    <w:rsid w:val="00375FCC"/>
    <w:rsid w:val="003B112B"/>
    <w:rsid w:val="003C7875"/>
    <w:rsid w:val="003D36C1"/>
    <w:rsid w:val="003E0DA9"/>
    <w:rsid w:val="003F2743"/>
    <w:rsid w:val="003F45CF"/>
    <w:rsid w:val="00401DAE"/>
    <w:rsid w:val="00410290"/>
    <w:rsid w:val="00413A5F"/>
    <w:rsid w:val="004265FB"/>
    <w:rsid w:val="004273C3"/>
    <w:rsid w:val="004326EE"/>
    <w:rsid w:val="00447031"/>
    <w:rsid w:val="00455A6F"/>
    <w:rsid w:val="004659D1"/>
    <w:rsid w:val="00477E16"/>
    <w:rsid w:val="0049791E"/>
    <w:rsid w:val="004A1FD4"/>
    <w:rsid w:val="004B0401"/>
    <w:rsid w:val="004C169F"/>
    <w:rsid w:val="004C75EC"/>
    <w:rsid w:val="004D70F6"/>
    <w:rsid w:val="004E09FC"/>
    <w:rsid w:val="004E47C0"/>
    <w:rsid w:val="004F0A5A"/>
    <w:rsid w:val="004F6A2C"/>
    <w:rsid w:val="00505D00"/>
    <w:rsid w:val="00514310"/>
    <w:rsid w:val="00520D65"/>
    <w:rsid w:val="00522786"/>
    <w:rsid w:val="00527C68"/>
    <w:rsid w:val="005337BF"/>
    <w:rsid w:val="00541FF5"/>
    <w:rsid w:val="00551011"/>
    <w:rsid w:val="005533F1"/>
    <w:rsid w:val="005553F5"/>
    <w:rsid w:val="00555B0C"/>
    <w:rsid w:val="005717DD"/>
    <w:rsid w:val="00571CF5"/>
    <w:rsid w:val="00572FAF"/>
    <w:rsid w:val="00575BB9"/>
    <w:rsid w:val="00576A6C"/>
    <w:rsid w:val="00577661"/>
    <w:rsid w:val="00597247"/>
    <w:rsid w:val="005A2BD8"/>
    <w:rsid w:val="005A4914"/>
    <w:rsid w:val="005B18D8"/>
    <w:rsid w:val="005B66A5"/>
    <w:rsid w:val="005B6D3E"/>
    <w:rsid w:val="005E527D"/>
    <w:rsid w:val="005F39C4"/>
    <w:rsid w:val="006166E5"/>
    <w:rsid w:val="00622C10"/>
    <w:rsid w:val="00642F60"/>
    <w:rsid w:val="0064330E"/>
    <w:rsid w:val="0064366F"/>
    <w:rsid w:val="00643A37"/>
    <w:rsid w:val="006467B9"/>
    <w:rsid w:val="006537DB"/>
    <w:rsid w:val="00666242"/>
    <w:rsid w:val="00680DD6"/>
    <w:rsid w:val="0069261D"/>
    <w:rsid w:val="006956C3"/>
    <w:rsid w:val="006A27F3"/>
    <w:rsid w:val="006B12D5"/>
    <w:rsid w:val="006B1E9D"/>
    <w:rsid w:val="006D25EF"/>
    <w:rsid w:val="006D4D9E"/>
    <w:rsid w:val="006E018A"/>
    <w:rsid w:val="006F03C0"/>
    <w:rsid w:val="006F20EB"/>
    <w:rsid w:val="006F2429"/>
    <w:rsid w:val="006F6DE0"/>
    <w:rsid w:val="00702936"/>
    <w:rsid w:val="00714EE0"/>
    <w:rsid w:val="00715A90"/>
    <w:rsid w:val="00722913"/>
    <w:rsid w:val="0073774B"/>
    <w:rsid w:val="00752754"/>
    <w:rsid w:val="00754B12"/>
    <w:rsid w:val="007727EA"/>
    <w:rsid w:val="00773D67"/>
    <w:rsid w:val="00782481"/>
    <w:rsid w:val="007905E1"/>
    <w:rsid w:val="00792208"/>
    <w:rsid w:val="00793F74"/>
    <w:rsid w:val="007A1DF9"/>
    <w:rsid w:val="007A2233"/>
    <w:rsid w:val="007A3FC0"/>
    <w:rsid w:val="007B6C85"/>
    <w:rsid w:val="007C1A4C"/>
    <w:rsid w:val="007D62D6"/>
    <w:rsid w:val="007E34C2"/>
    <w:rsid w:val="007F2CBF"/>
    <w:rsid w:val="008017F8"/>
    <w:rsid w:val="008020F1"/>
    <w:rsid w:val="00803861"/>
    <w:rsid w:val="00812724"/>
    <w:rsid w:val="0081458C"/>
    <w:rsid w:val="008457A0"/>
    <w:rsid w:val="008468E9"/>
    <w:rsid w:val="0085117C"/>
    <w:rsid w:val="00852982"/>
    <w:rsid w:val="00895099"/>
    <w:rsid w:val="00895A49"/>
    <w:rsid w:val="008C35FE"/>
    <w:rsid w:val="008C4D2E"/>
    <w:rsid w:val="008C7162"/>
    <w:rsid w:val="008D2ECA"/>
    <w:rsid w:val="008E3E15"/>
    <w:rsid w:val="008F0981"/>
    <w:rsid w:val="008F7592"/>
    <w:rsid w:val="008F7E80"/>
    <w:rsid w:val="0090059B"/>
    <w:rsid w:val="00902D76"/>
    <w:rsid w:val="00903899"/>
    <w:rsid w:val="00913F62"/>
    <w:rsid w:val="00917444"/>
    <w:rsid w:val="0092411A"/>
    <w:rsid w:val="00936FFF"/>
    <w:rsid w:val="0094304B"/>
    <w:rsid w:val="009605EF"/>
    <w:rsid w:val="00965ED5"/>
    <w:rsid w:val="009A5EE9"/>
    <w:rsid w:val="009A6723"/>
    <w:rsid w:val="009B2E78"/>
    <w:rsid w:val="009C0375"/>
    <w:rsid w:val="009C2F27"/>
    <w:rsid w:val="009D1A42"/>
    <w:rsid w:val="00A002ED"/>
    <w:rsid w:val="00A20422"/>
    <w:rsid w:val="00A2321F"/>
    <w:rsid w:val="00A5188D"/>
    <w:rsid w:val="00A60AEF"/>
    <w:rsid w:val="00A60EB0"/>
    <w:rsid w:val="00A66833"/>
    <w:rsid w:val="00A715DC"/>
    <w:rsid w:val="00A741E2"/>
    <w:rsid w:val="00A844FD"/>
    <w:rsid w:val="00AA74D8"/>
    <w:rsid w:val="00AA74EA"/>
    <w:rsid w:val="00AC2AE1"/>
    <w:rsid w:val="00AC4088"/>
    <w:rsid w:val="00AE579A"/>
    <w:rsid w:val="00AF74DA"/>
    <w:rsid w:val="00B02DA4"/>
    <w:rsid w:val="00B104A9"/>
    <w:rsid w:val="00B17B1E"/>
    <w:rsid w:val="00B248F5"/>
    <w:rsid w:val="00B2796D"/>
    <w:rsid w:val="00B37D7B"/>
    <w:rsid w:val="00B468D5"/>
    <w:rsid w:val="00B52677"/>
    <w:rsid w:val="00B61E5D"/>
    <w:rsid w:val="00B64567"/>
    <w:rsid w:val="00B70A57"/>
    <w:rsid w:val="00B72444"/>
    <w:rsid w:val="00B77F56"/>
    <w:rsid w:val="00B92099"/>
    <w:rsid w:val="00B9696F"/>
    <w:rsid w:val="00BB30A1"/>
    <w:rsid w:val="00BC2247"/>
    <w:rsid w:val="00BD0347"/>
    <w:rsid w:val="00BD091D"/>
    <w:rsid w:val="00BE2521"/>
    <w:rsid w:val="00BE3AC8"/>
    <w:rsid w:val="00BE4ED9"/>
    <w:rsid w:val="00BF4726"/>
    <w:rsid w:val="00C114A2"/>
    <w:rsid w:val="00C122DD"/>
    <w:rsid w:val="00C160FD"/>
    <w:rsid w:val="00C16B97"/>
    <w:rsid w:val="00C3082B"/>
    <w:rsid w:val="00C412E6"/>
    <w:rsid w:val="00C47459"/>
    <w:rsid w:val="00C5361F"/>
    <w:rsid w:val="00C56829"/>
    <w:rsid w:val="00C61998"/>
    <w:rsid w:val="00C632A6"/>
    <w:rsid w:val="00C823A0"/>
    <w:rsid w:val="00C825BD"/>
    <w:rsid w:val="00C83A6B"/>
    <w:rsid w:val="00C90EDE"/>
    <w:rsid w:val="00C9133E"/>
    <w:rsid w:val="00C91460"/>
    <w:rsid w:val="00C97A71"/>
    <w:rsid w:val="00CA314F"/>
    <w:rsid w:val="00CA5370"/>
    <w:rsid w:val="00CA70EE"/>
    <w:rsid w:val="00CB0141"/>
    <w:rsid w:val="00CB7A7B"/>
    <w:rsid w:val="00CC40AF"/>
    <w:rsid w:val="00CD386D"/>
    <w:rsid w:val="00CF4D0E"/>
    <w:rsid w:val="00CF59A0"/>
    <w:rsid w:val="00D01EA9"/>
    <w:rsid w:val="00D04546"/>
    <w:rsid w:val="00D234FF"/>
    <w:rsid w:val="00D23A7E"/>
    <w:rsid w:val="00D3290A"/>
    <w:rsid w:val="00D44AA6"/>
    <w:rsid w:val="00D502D6"/>
    <w:rsid w:val="00D52624"/>
    <w:rsid w:val="00D544F7"/>
    <w:rsid w:val="00D71473"/>
    <w:rsid w:val="00D828F8"/>
    <w:rsid w:val="00D865C7"/>
    <w:rsid w:val="00D90598"/>
    <w:rsid w:val="00DB3C32"/>
    <w:rsid w:val="00DD50FD"/>
    <w:rsid w:val="00DF45EC"/>
    <w:rsid w:val="00E119BA"/>
    <w:rsid w:val="00E160FC"/>
    <w:rsid w:val="00E50D22"/>
    <w:rsid w:val="00E53AF3"/>
    <w:rsid w:val="00E57716"/>
    <w:rsid w:val="00E66E6C"/>
    <w:rsid w:val="00E739B8"/>
    <w:rsid w:val="00E757C3"/>
    <w:rsid w:val="00E771D6"/>
    <w:rsid w:val="00E94800"/>
    <w:rsid w:val="00E9690E"/>
    <w:rsid w:val="00E96B78"/>
    <w:rsid w:val="00EA1453"/>
    <w:rsid w:val="00EA3130"/>
    <w:rsid w:val="00EB1F3B"/>
    <w:rsid w:val="00EB5912"/>
    <w:rsid w:val="00EB6641"/>
    <w:rsid w:val="00EC6BD5"/>
    <w:rsid w:val="00EC7236"/>
    <w:rsid w:val="00ED1603"/>
    <w:rsid w:val="00ED2754"/>
    <w:rsid w:val="00ED2CD0"/>
    <w:rsid w:val="00EE7202"/>
    <w:rsid w:val="00EF5EC1"/>
    <w:rsid w:val="00F01C65"/>
    <w:rsid w:val="00F01CDE"/>
    <w:rsid w:val="00F05CA0"/>
    <w:rsid w:val="00F072C8"/>
    <w:rsid w:val="00F10923"/>
    <w:rsid w:val="00F1112F"/>
    <w:rsid w:val="00F1349A"/>
    <w:rsid w:val="00F136F3"/>
    <w:rsid w:val="00F14278"/>
    <w:rsid w:val="00F16BCC"/>
    <w:rsid w:val="00F20CBE"/>
    <w:rsid w:val="00F27D53"/>
    <w:rsid w:val="00F36567"/>
    <w:rsid w:val="00F40462"/>
    <w:rsid w:val="00F67ABE"/>
    <w:rsid w:val="00F70F2F"/>
    <w:rsid w:val="00F723C6"/>
    <w:rsid w:val="00F75BCD"/>
    <w:rsid w:val="00F91B24"/>
    <w:rsid w:val="00F9681A"/>
    <w:rsid w:val="00FA2A43"/>
    <w:rsid w:val="00FA40CE"/>
    <w:rsid w:val="00FA4D2F"/>
    <w:rsid w:val="00FB3463"/>
    <w:rsid w:val="00FC0D1A"/>
    <w:rsid w:val="00FC21B4"/>
    <w:rsid w:val="00FC51A3"/>
    <w:rsid w:val="00FD0328"/>
    <w:rsid w:val="00FD455E"/>
    <w:rsid w:val="00FD5B89"/>
    <w:rsid w:val="00FD7398"/>
    <w:rsid w:val="00FE3194"/>
    <w:rsid w:val="00FF0CD1"/>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08897B8-D25B-4607-8ECB-DCFC2C8C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pPr>
      <w:spacing w:before="100" w:beforeAutospacing="1" w:after="100" w:afterAutospacing="1"/>
      <w:outlineLvl w:val="1"/>
    </w:pPr>
    <w:rPr>
      <w:b/>
      <w:bCs/>
      <w:sz w:val="36"/>
      <w:szCs w:val="36"/>
    </w:rPr>
  </w:style>
  <w:style w:type="paragraph" w:styleId="Heading3">
    <w:name w:val="heading 3"/>
    <w:basedOn w:val="Normal"/>
    <w:link w:val="Heading3Char"/>
    <w:uiPriority w:val="9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paragraph" w:customStyle="1" w:styleId="clearing">
    <w:name w:val="clearing"/>
    <w:basedOn w:val="Normal"/>
    <w:uiPriority w:val="99"/>
    <w:pPr>
      <w:spacing w:before="100" w:beforeAutospacing="1" w:after="100" w:afterAutospacing="1"/>
    </w:pPr>
  </w:style>
  <w:style w:type="paragraph" w:styleId="BalloonText">
    <w:name w:val="Balloon Text"/>
    <w:basedOn w:val="Normal"/>
    <w:link w:val="BalloonTextChar"/>
    <w:uiPriority w:val="99"/>
    <w:semiHidden/>
    <w:unhideWhenUsed/>
    <w:rsid w:val="000D42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42DD"/>
    <w:rPr>
      <w:rFonts w:ascii="Tahoma" w:hAnsi="Tahoma" w:cs="Times New Roman"/>
      <w:sz w:val="16"/>
    </w:rPr>
  </w:style>
  <w:style w:type="paragraph" w:styleId="BodyText">
    <w:name w:val="Body Text"/>
    <w:basedOn w:val="Normal"/>
    <w:link w:val="BodyTextChar"/>
    <w:uiPriority w:val="99"/>
    <w:rsid w:val="0073774B"/>
    <w:rPr>
      <w:szCs w:val="20"/>
    </w:rPr>
  </w:style>
  <w:style w:type="character" w:customStyle="1" w:styleId="BodyTextChar">
    <w:name w:val="Body Text Char"/>
    <w:basedOn w:val="DefaultParagraphFont"/>
    <w:link w:val="BodyText"/>
    <w:uiPriority w:val="99"/>
    <w:locked/>
    <w:rsid w:val="0073774B"/>
    <w:rPr>
      <w:rFonts w:cs="Times New Roman"/>
      <w:sz w:val="20"/>
    </w:rPr>
  </w:style>
  <w:style w:type="paragraph" w:styleId="Header">
    <w:name w:val="header"/>
    <w:basedOn w:val="Normal"/>
    <w:link w:val="HeaderChar"/>
    <w:uiPriority w:val="99"/>
    <w:unhideWhenUsed/>
    <w:rsid w:val="00E119BA"/>
    <w:pPr>
      <w:tabs>
        <w:tab w:val="center" w:pos="4680"/>
        <w:tab w:val="right" w:pos="9360"/>
      </w:tabs>
    </w:pPr>
  </w:style>
  <w:style w:type="character" w:customStyle="1" w:styleId="HeaderChar">
    <w:name w:val="Header Char"/>
    <w:basedOn w:val="DefaultParagraphFont"/>
    <w:link w:val="Header"/>
    <w:uiPriority w:val="99"/>
    <w:locked/>
    <w:rsid w:val="00E119BA"/>
    <w:rPr>
      <w:rFonts w:cs="Times New Roman"/>
      <w:sz w:val="24"/>
    </w:rPr>
  </w:style>
  <w:style w:type="paragraph" w:styleId="Footer">
    <w:name w:val="footer"/>
    <w:basedOn w:val="Normal"/>
    <w:link w:val="FooterChar"/>
    <w:uiPriority w:val="99"/>
    <w:unhideWhenUsed/>
    <w:rsid w:val="00E119BA"/>
    <w:pPr>
      <w:tabs>
        <w:tab w:val="center" w:pos="4680"/>
        <w:tab w:val="right" w:pos="9360"/>
      </w:tabs>
    </w:pPr>
  </w:style>
  <w:style w:type="character" w:customStyle="1" w:styleId="FooterChar">
    <w:name w:val="Footer Char"/>
    <w:basedOn w:val="DefaultParagraphFont"/>
    <w:link w:val="Footer"/>
    <w:uiPriority w:val="99"/>
    <w:locked/>
    <w:rsid w:val="00E119BA"/>
    <w:rPr>
      <w:rFonts w:cs="Times New Roman"/>
      <w:sz w:val="24"/>
    </w:rPr>
  </w:style>
  <w:style w:type="paragraph" w:styleId="ListParagraph">
    <w:name w:val="List Paragraph"/>
    <w:basedOn w:val="Normal"/>
    <w:uiPriority w:val="34"/>
    <w:qFormat/>
    <w:rsid w:val="000B3C4B"/>
    <w:pPr>
      <w:spacing w:after="200"/>
      <w:ind w:left="720"/>
      <w:contextualSpacing/>
    </w:pPr>
    <w:rPr>
      <w:rFonts w:ascii="Calibri" w:hAnsi="Calibri"/>
      <w:sz w:val="22"/>
      <w:szCs w:val="22"/>
    </w:rPr>
  </w:style>
  <w:style w:type="character" w:customStyle="1" w:styleId="UnresolvedMention">
    <w:name w:val="Unresolved Mention"/>
    <w:basedOn w:val="DefaultParagraphFont"/>
    <w:uiPriority w:val="99"/>
    <w:semiHidden/>
    <w:unhideWhenUsed/>
    <w:rsid w:val="00AA74E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61270">
      <w:marLeft w:val="0"/>
      <w:marRight w:val="0"/>
      <w:marTop w:val="0"/>
      <w:marBottom w:val="0"/>
      <w:divBdr>
        <w:top w:val="none" w:sz="0" w:space="0" w:color="auto"/>
        <w:left w:val="none" w:sz="0" w:space="0" w:color="auto"/>
        <w:bottom w:val="none" w:sz="0" w:space="0" w:color="auto"/>
        <w:right w:val="none" w:sz="0" w:space="0" w:color="auto"/>
      </w:divBdr>
      <w:divsChild>
        <w:div w:id="1746761267">
          <w:marLeft w:val="0"/>
          <w:marRight w:val="0"/>
          <w:marTop w:val="0"/>
          <w:marBottom w:val="0"/>
          <w:divBdr>
            <w:top w:val="none" w:sz="0" w:space="0" w:color="auto"/>
            <w:left w:val="none" w:sz="0" w:space="0" w:color="auto"/>
            <w:bottom w:val="none" w:sz="0" w:space="0" w:color="auto"/>
            <w:right w:val="none" w:sz="0" w:space="0" w:color="auto"/>
          </w:divBdr>
        </w:div>
        <w:div w:id="1746761268">
          <w:marLeft w:val="0"/>
          <w:marRight w:val="0"/>
          <w:marTop w:val="0"/>
          <w:marBottom w:val="0"/>
          <w:divBdr>
            <w:top w:val="none" w:sz="0" w:space="0" w:color="auto"/>
            <w:left w:val="none" w:sz="0" w:space="0" w:color="auto"/>
            <w:bottom w:val="none" w:sz="0" w:space="0" w:color="auto"/>
            <w:right w:val="none" w:sz="0" w:space="0" w:color="auto"/>
          </w:divBdr>
          <w:divsChild>
            <w:div w:id="1746761259">
              <w:marLeft w:val="0"/>
              <w:marRight w:val="0"/>
              <w:marTop w:val="0"/>
              <w:marBottom w:val="0"/>
              <w:divBdr>
                <w:top w:val="none" w:sz="0" w:space="0" w:color="auto"/>
                <w:left w:val="none" w:sz="0" w:space="0" w:color="auto"/>
                <w:bottom w:val="none" w:sz="0" w:space="0" w:color="auto"/>
                <w:right w:val="none" w:sz="0" w:space="0" w:color="auto"/>
              </w:divBdr>
            </w:div>
            <w:div w:id="1746761260">
              <w:marLeft w:val="0"/>
              <w:marRight w:val="0"/>
              <w:marTop w:val="0"/>
              <w:marBottom w:val="0"/>
              <w:divBdr>
                <w:top w:val="none" w:sz="0" w:space="0" w:color="auto"/>
                <w:left w:val="none" w:sz="0" w:space="0" w:color="auto"/>
                <w:bottom w:val="none" w:sz="0" w:space="0" w:color="auto"/>
                <w:right w:val="none" w:sz="0" w:space="0" w:color="auto"/>
              </w:divBdr>
            </w:div>
            <w:div w:id="1746761262">
              <w:marLeft w:val="0"/>
              <w:marRight w:val="0"/>
              <w:marTop w:val="0"/>
              <w:marBottom w:val="0"/>
              <w:divBdr>
                <w:top w:val="none" w:sz="0" w:space="0" w:color="auto"/>
                <w:left w:val="none" w:sz="0" w:space="0" w:color="auto"/>
                <w:bottom w:val="none" w:sz="0" w:space="0" w:color="auto"/>
                <w:right w:val="none" w:sz="0" w:space="0" w:color="auto"/>
              </w:divBdr>
              <w:divsChild>
                <w:div w:id="1746761261">
                  <w:marLeft w:val="0"/>
                  <w:marRight w:val="0"/>
                  <w:marTop w:val="0"/>
                  <w:marBottom w:val="0"/>
                  <w:divBdr>
                    <w:top w:val="none" w:sz="0" w:space="0" w:color="auto"/>
                    <w:left w:val="none" w:sz="0" w:space="0" w:color="auto"/>
                    <w:bottom w:val="none" w:sz="0" w:space="0" w:color="auto"/>
                    <w:right w:val="none" w:sz="0" w:space="0" w:color="auto"/>
                  </w:divBdr>
                  <w:divsChild>
                    <w:div w:id="1746761264">
                      <w:marLeft w:val="0"/>
                      <w:marRight w:val="0"/>
                      <w:marTop w:val="0"/>
                      <w:marBottom w:val="0"/>
                      <w:divBdr>
                        <w:top w:val="none" w:sz="0" w:space="0" w:color="auto"/>
                        <w:left w:val="none" w:sz="0" w:space="0" w:color="auto"/>
                        <w:bottom w:val="none" w:sz="0" w:space="0" w:color="auto"/>
                        <w:right w:val="none" w:sz="0" w:space="0" w:color="auto"/>
                      </w:divBdr>
                      <w:divsChild>
                        <w:div w:id="1746761266">
                          <w:marLeft w:val="0"/>
                          <w:marRight w:val="0"/>
                          <w:marTop w:val="0"/>
                          <w:marBottom w:val="0"/>
                          <w:divBdr>
                            <w:top w:val="none" w:sz="0" w:space="0" w:color="auto"/>
                            <w:left w:val="none" w:sz="0" w:space="0" w:color="auto"/>
                            <w:bottom w:val="none" w:sz="0" w:space="0" w:color="auto"/>
                            <w:right w:val="none" w:sz="0" w:space="0" w:color="auto"/>
                          </w:divBdr>
                          <w:divsChild>
                            <w:div w:id="1746761271">
                              <w:marLeft w:val="0"/>
                              <w:marRight w:val="0"/>
                              <w:marTop w:val="0"/>
                              <w:marBottom w:val="0"/>
                              <w:divBdr>
                                <w:top w:val="none" w:sz="0" w:space="0" w:color="auto"/>
                                <w:left w:val="none" w:sz="0" w:space="0" w:color="auto"/>
                                <w:bottom w:val="none" w:sz="0" w:space="0" w:color="auto"/>
                                <w:right w:val="none" w:sz="0" w:space="0" w:color="auto"/>
                              </w:divBdr>
                              <w:divsChild>
                                <w:div w:id="1746761263">
                                  <w:marLeft w:val="0"/>
                                  <w:marRight w:val="0"/>
                                  <w:marTop w:val="0"/>
                                  <w:marBottom w:val="0"/>
                                  <w:divBdr>
                                    <w:top w:val="none" w:sz="0" w:space="0" w:color="auto"/>
                                    <w:left w:val="none" w:sz="0" w:space="0" w:color="auto"/>
                                    <w:bottom w:val="none" w:sz="0" w:space="0" w:color="auto"/>
                                    <w:right w:val="none" w:sz="0" w:space="0" w:color="auto"/>
                                  </w:divBdr>
                                  <w:divsChild>
                                    <w:div w:id="1746761265">
                                      <w:marLeft w:val="0"/>
                                      <w:marRight w:val="0"/>
                                      <w:marTop w:val="0"/>
                                      <w:marBottom w:val="0"/>
                                      <w:divBdr>
                                        <w:top w:val="none" w:sz="0" w:space="0" w:color="auto"/>
                                        <w:left w:val="none" w:sz="0" w:space="0" w:color="auto"/>
                                        <w:bottom w:val="none" w:sz="0" w:space="0" w:color="auto"/>
                                        <w:right w:val="none" w:sz="0" w:space="0" w:color="auto"/>
                                      </w:divBdr>
                                    </w:div>
                                    <w:div w:id="17467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61273">
              <w:marLeft w:val="0"/>
              <w:marRight w:val="0"/>
              <w:marTop w:val="0"/>
              <w:marBottom w:val="0"/>
              <w:divBdr>
                <w:top w:val="none" w:sz="0" w:space="0" w:color="auto"/>
                <w:left w:val="none" w:sz="0" w:space="0" w:color="auto"/>
                <w:bottom w:val="none" w:sz="0" w:space="0" w:color="auto"/>
                <w:right w:val="none" w:sz="0" w:space="0" w:color="auto"/>
              </w:divBdr>
            </w:div>
            <w:div w:id="1746761274">
              <w:marLeft w:val="0"/>
              <w:marRight w:val="0"/>
              <w:marTop w:val="0"/>
              <w:marBottom w:val="0"/>
              <w:divBdr>
                <w:top w:val="none" w:sz="0" w:space="0" w:color="auto"/>
                <w:left w:val="none" w:sz="0" w:space="0" w:color="auto"/>
                <w:bottom w:val="none" w:sz="0" w:space="0" w:color="auto"/>
                <w:right w:val="none" w:sz="0" w:space="0" w:color="auto"/>
              </w:divBdr>
            </w:div>
          </w:divsChild>
        </w:div>
        <w:div w:id="174676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code.illinois.edu/article1_part4_1-402.html" TargetMode="External"/><Relationship Id="rId13" Type="http://schemas.openxmlformats.org/officeDocument/2006/relationships/hyperlink" Target="http://facultygovernance.mit.edu/sites/default/files/reports/2011-03_Status_Women_Faculty-SoE_and_So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ultygovernance.mit.edu/sites/default/files/reports/2002-03_Status_of_Women_Faculty-All_Repor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mit.edu/faculty/reports/pdf/overview.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orleanscitybusiness.com/blog/2013/03/25/commentary-hr-needs-a-seat-at-the-merger-table/" TargetMode="External"/><Relationship Id="rId4" Type="http://schemas.openxmlformats.org/officeDocument/2006/relationships/settings" Target="settings.xml"/><Relationship Id="rId9" Type="http://schemas.openxmlformats.org/officeDocument/2006/relationships/hyperlink" Target="http://phd.meghan-smith.com/wp-content/uploads/2016/01/Badrtalei-J.-Bates-D.-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4BBA-509C-49F2-A5E1-C4886615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Syllabus</vt:lpstr>
    </vt:vector>
  </TitlesOfParts>
  <Company>Cardinal Health (EIT Installation)</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Marc Thompson</dc:creator>
  <cp:keywords/>
  <dc:description/>
  <cp:lastModifiedBy>Eriksen, Katherine Chun</cp:lastModifiedBy>
  <cp:revision>2</cp:revision>
  <cp:lastPrinted>2015-06-10T19:33:00Z</cp:lastPrinted>
  <dcterms:created xsi:type="dcterms:W3CDTF">2018-08-24T19:56:00Z</dcterms:created>
  <dcterms:modified xsi:type="dcterms:W3CDTF">2018-08-24T19:56:00Z</dcterms:modified>
</cp:coreProperties>
</file>