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61192" w14:textId="77777777" w:rsidR="00125878" w:rsidRPr="004F2482" w:rsidRDefault="00125878" w:rsidP="00125878">
      <w:pPr>
        <w:jc w:val="center"/>
        <w:rPr>
          <w:rFonts w:asciiTheme="majorBidi" w:hAnsiTheme="majorBidi" w:cstheme="majorBidi"/>
          <w:b/>
          <w:bCs/>
          <w:sz w:val="26"/>
          <w:szCs w:val="26"/>
        </w:rPr>
      </w:pPr>
      <w:r w:rsidRPr="004F2482">
        <w:rPr>
          <w:rFonts w:asciiTheme="majorBidi" w:hAnsiTheme="majorBidi" w:cstheme="majorBidi"/>
          <w:b/>
          <w:bCs/>
          <w:sz w:val="26"/>
          <w:szCs w:val="26"/>
        </w:rPr>
        <w:t>School of Labor and Employment Relations</w:t>
      </w:r>
    </w:p>
    <w:p w14:paraId="180CD67F" w14:textId="77777777" w:rsidR="00125878" w:rsidRPr="004F2482" w:rsidRDefault="00125878" w:rsidP="00125878">
      <w:pPr>
        <w:jc w:val="center"/>
        <w:rPr>
          <w:rFonts w:asciiTheme="majorBidi" w:hAnsiTheme="majorBidi" w:cstheme="majorBidi"/>
          <w:b/>
          <w:bCs/>
        </w:rPr>
      </w:pPr>
      <w:r w:rsidRPr="004F2482">
        <w:rPr>
          <w:rFonts w:asciiTheme="majorBidi" w:hAnsiTheme="majorBidi" w:cstheme="majorBidi"/>
          <w:b/>
          <w:bCs/>
        </w:rPr>
        <w:t xml:space="preserve">UNIVERSITY OF ILLINOIS AT URBANA-CHAMPAIGN </w:t>
      </w:r>
    </w:p>
    <w:p w14:paraId="3F8D926A" w14:textId="77777777" w:rsidR="00125878" w:rsidRDefault="00125878" w:rsidP="00125878">
      <w:pPr>
        <w:jc w:val="center"/>
        <w:rPr>
          <w:rFonts w:asciiTheme="majorBidi" w:hAnsiTheme="majorBidi" w:cstheme="majorBidi"/>
        </w:rPr>
      </w:pPr>
    </w:p>
    <w:p w14:paraId="3536C2E7" w14:textId="36621104" w:rsidR="00125878" w:rsidRDefault="00125878" w:rsidP="009D5785">
      <w:pPr>
        <w:tabs>
          <w:tab w:val="left" w:pos="90"/>
        </w:tabs>
        <w:jc w:val="center"/>
        <w:rPr>
          <w:rFonts w:asciiTheme="majorBidi" w:hAnsiTheme="majorBidi" w:cstheme="majorBidi"/>
          <w:b/>
          <w:bCs/>
          <w:sz w:val="28"/>
          <w:szCs w:val="28"/>
        </w:rPr>
      </w:pPr>
      <w:r w:rsidRPr="00125878">
        <w:rPr>
          <w:rFonts w:asciiTheme="majorBidi" w:hAnsiTheme="majorBidi" w:cstheme="majorBidi"/>
          <w:b/>
          <w:bCs/>
          <w:sz w:val="28"/>
          <w:szCs w:val="28"/>
        </w:rPr>
        <w:tab/>
      </w:r>
      <w:r>
        <w:rPr>
          <w:rFonts w:asciiTheme="majorBidi" w:hAnsiTheme="majorBidi" w:cstheme="majorBidi"/>
          <w:b/>
          <w:bCs/>
          <w:sz w:val="28"/>
          <w:szCs w:val="28"/>
        </w:rPr>
        <w:t>Work, Family &amp; Organizations</w:t>
      </w:r>
      <w:r w:rsidRPr="00125878">
        <w:rPr>
          <w:rFonts w:asciiTheme="majorBidi" w:hAnsiTheme="majorBidi" w:cstheme="majorBidi"/>
          <w:b/>
          <w:bCs/>
          <w:sz w:val="28"/>
          <w:szCs w:val="28"/>
        </w:rPr>
        <w:t xml:space="preserve"> (</w:t>
      </w:r>
      <w:r w:rsidR="00D16316">
        <w:rPr>
          <w:rFonts w:asciiTheme="majorBidi" w:hAnsiTheme="majorBidi" w:cstheme="majorBidi"/>
          <w:b/>
          <w:bCs/>
          <w:sz w:val="28"/>
          <w:szCs w:val="28"/>
        </w:rPr>
        <w:t>Spring</w:t>
      </w:r>
      <w:r w:rsidRPr="00125878">
        <w:rPr>
          <w:rFonts w:asciiTheme="majorBidi" w:hAnsiTheme="majorBidi" w:cstheme="majorBidi"/>
          <w:b/>
          <w:bCs/>
          <w:sz w:val="28"/>
          <w:szCs w:val="28"/>
        </w:rPr>
        <w:t xml:space="preserve"> </w:t>
      </w:r>
      <w:r w:rsidR="009D5785">
        <w:rPr>
          <w:rFonts w:asciiTheme="majorBidi" w:hAnsiTheme="majorBidi" w:cstheme="majorBidi"/>
          <w:b/>
          <w:bCs/>
          <w:sz w:val="28"/>
          <w:szCs w:val="28"/>
        </w:rPr>
        <w:t>202</w:t>
      </w:r>
      <w:r w:rsidR="00FD4D11">
        <w:rPr>
          <w:rFonts w:asciiTheme="majorBidi" w:hAnsiTheme="majorBidi" w:cstheme="majorBidi"/>
          <w:b/>
          <w:bCs/>
          <w:sz w:val="28"/>
          <w:szCs w:val="28"/>
        </w:rPr>
        <w:t>1</w:t>
      </w:r>
      <w:r w:rsidRPr="00125878">
        <w:rPr>
          <w:rFonts w:asciiTheme="majorBidi" w:hAnsiTheme="majorBidi" w:cstheme="majorBidi"/>
          <w:b/>
          <w:bCs/>
          <w:sz w:val="28"/>
          <w:szCs w:val="28"/>
        </w:rPr>
        <w:t>)</w:t>
      </w:r>
    </w:p>
    <w:p w14:paraId="6B33A5C2" w14:textId="56C8BB38" w:rsidR="002E3B46" w:rsidRDefault="002E3B46" w:rsidP="009D5785">
      <w:pPr>
        <w:tabs>
          <w:tab w:val="left" w:pos="90"/>
        </w:tabs>
        <w:jc w:val="center"/>
        <w:rPr>
          <w:rFonts w:asciiTheme="majorBidi" w:hAnsiTheme="majorBidi" w:cstheme="majorBidi"/>
          <w:b/>
          <w:bCs/>
          <w:sz w:val="28"/>
          <w:szCs w:val="28"/>
        </w:rPr>
      </w:pPr>
      <w:hyperlink r:id="rId7" w:history="1">
        <w:r w:rsidRPr="002D729C">
          <w:rPr>
            <w:rStyle w:val="Hyperlink"/>
            <w:rFonts w:asciiTheme="majorBidi" w:hAnsiTheme="majorBidi" w:cstheme="majorBidi"/>
            <w:b/>
            <w:bCs/>
            <w:sz w:val="28"/>
            <w:szCs w:val="28"/>
          </w:rPr>
          <w:t>https://illinois.zoom.us/j/86009362747?pwd=MGxnY2MxQUVTT1RsaENCNzZQNmNjZz09</w:t>
        </w:r>
      </w:hyperlink>
      <w:r>
        <w:rPr>
          <w:rFonts w:asciiTheme="majorBidi" w:hAnsiTheme="majorBidi" w:cstheme="majorBidi"/>
          <w:b/>
          <w:bCs/>
          <w:sz w:val="28"/>
          <w:szCs w:val="28"/>
        </w:rPr>
        <w:t xml:space="preserve"> </w:t>
      </w:r>
    </w:p>
    <w:p w14:paraId="6DC32E3B" w14:textId="5C3A1206" w:rsidR="002E3B46" w:rsidRPr="00125878" w:rsidRDefault="002E3B46" w:rsidP="009D5785">
      <w:pPr>
        <w:tabs>
          <w:tab w:val="left" w:pos="90"/>
        </w:tabs>
        <w:jc w:val="center"/>
        <w:rPr>
          <w:rFonts w:asciiTheme="majorBidi" w:hAnsiTheme="majorBidi" w:cstheme="majorBidi"/>
          <w:b/>
          <w:bCs/>
          <w:sz w:val="28"/>
          <w:szCs w:val="28"/>
        </w:rPr>
      </w:pPr>
      <w:r>
        <w:rPr>
          <w:b/>
          <w:bCs/>
          <w:sz w:val="28"/>
          <w:szCs w:val="28"/>
        </w:rPr>
        <w:t xml:space="preserve">Password: </w:t>
      </w:r>
      <w:r w:rsidRPr="002E3B46">
        <w:rPr>
          <w:rFonts w:cstheme="minorHAnsi"/>
          <w:b/>
          <w:bCs/>
          <w:color w:val="232333"/>
          <w:sz w:val="28"/>
          <w:szCs w:val="28"/>
          <w:shd w:val="clear" w:color="auto" w:fill="FFFFFF"/>
        </w:rPr>
        <w:t>0c487t</w:t>
      </w:r>
    </w:p>
    <w:tbl>
      <w:tblPr>
        <w:tblStyle w:val="TableGrid"/>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940"/>
      </w:tblGrid>
      <w:tr w:rsidR="00125878" w14:paraId="3AD93A03" w14:textId="77777777" w:rsidTr="0017722B">
        <w:tc>
          <w:tcPr>
            <w:tcW w:w="3510" w:type="dxa"/>
          </w:tcPr>
          <w:p w14:paraId="10DFDBF5" w14:textId="77777777" w:rsidR="00125878" w:rsidRPr="00FD15F3" w:rsidRDefault="00125878" w:rsidP="0017722B">
            <w:pPr>
              <w:tabs>
                <w:tab w:val="left" w:pos="1560"/>
              </w:tabs>
              <w:rPr>
                <w:rFonts w:asciiTheme="majorBidi" w:hAnsiTheme="majorBidi" w:cstheme="majorBidi"/>
                <w:sz w:val="24"/>
                <w:szCs w:val="24"/>
              </w:rPr>
            </w:pPr>
            <w:r w:rsidRPr="00FD15F3">
              <w:rPr>
                <w:rFonts w:asciiTheme="majorBidi" w:hAnsiTheme="majorBidi" w:cstheme="majorBidi"/>
                <w:sz w:val="24"/>
                <w:szCs w:val="24"/>
              </w:rPr>
              <w:t>LER 59</w:t>
            </w:r>
            <w:r w:rsidR="0017722B">
              <w:rPr>
                <w:rFonts w:asciiTheme="majorBidi" w:hAnsiTheme="majorBidi" w:cstheme="majorBidi"/>
                <w:sz w:val="24"/>
                <w:szCs w:val="24"/>
              </w:rPr>
              <w:t>0</w:t>
            </w:r>
            <w:r w:rsidR="00CC7F0A">
              <w:rPr>
                <w:rFonts w:asciiTheme="majorBidi" w:hAnsiTheme="majorBidi" w:cstheme="majorBidi"/>
                <w:sz w:val="24"/>
                <w:szCs w:val="24"/>
              </w:rPr>
              <w:t xml:space="preserve"> WFO</w:t>
            </w:r>
            <w:r w:rsidRPr="00FD15F3">
              <w:rPr>
                <w:rFonts w:asciiTheme="majorBidi" w:hAnsiTheme="majorBidi" w:cstheme="majorBidi"/>
                <w:sz w:val="24"/>
                <w:szCs w:val="24"/>
              </w:rPr>
              <w:tab/>
            </w:r>
          </w:p>
        </w:tc>
        <w:tc>
          <w:tcPr>
            <w:tcW w:w="5940" w:type="dxa"/>
          </w:tcPr>
          <w:p w14:paraId="7705F6C7" w14:textId="7FDF8D46" w:rsidR="00125878" w:rsidRPr="00FD15F3" w:rsidRDefault="00C02F2D" w:rsidP="000B49B0">
            <w:pPr>
              <w:jc w:val="right"/>
              <w:rPr>
                <w:rFonts w:asciiTheme="majorBidi" w:hAnsiTheme="majorBidi" w:cstheme="majorBidi"/>
                <w:sz w:val="24"/>
                <w:szCs w:val="24"/>
              </w:rPr>
            </w:pPr>
            <w:r>
              <w:rPr>
                <w:rFonts w:asciiTheme="majorBidi" w:hAnsiTheme="majorBidi" w:cstheme="majorBidi"/>
                <w:sz w:val="24"/>
                <w:szCs w:val="24"/>
              </w:rPr>
              <w:t>Thursday</w:t>
            </w:r>
            <w:r w:rsidR="0017722B">
              <w:rPr>
                <w:rFonts w:asciiTheme="majorBidi" w:hAnsiTheme="majorBidi" w:cstheme="majorBidi"/>
                <w:sz w:val="24"/>
                <w:szCs w:val="24"/>
              </w:rPr>
              <w:t xml:space="preserve">, </w:t>
            </w:r>
            <w:r w:rsidR="002E3B46">
              <w:rPr>
                <w:rFonts w:asciiTheme="majorBidi" w:hAnsiTheme="majorBidi" w:cstheme="majorBidi"/>
                <w:sz w:val="24"/>
                <w:szCs w:val="24"/>
              </w:rPr>
              <w:t>9</w:t>
            </w:r>
            <w:r w:rsidR="00125878">
              <w:rPr>
                <w:rFonts w:asciiTheme="majorBidi" w:hAnsiTheme="majorBidi" w:cstheme="majorBidi"/>
                <w:sz w:val="24"/>
                <w:szCs w:val="24"/>
              </w:rPr>
              <w:t>:00-</w:t>
            </w:r>
            <w:r>
              <w:rPr>
                <w:rFonts w:asciiTheme="majorBidi" w:hAnsiTheme="majorBidi" w:cstheme="majorBidi"/>
                <w:sz w:val="24"/>
                <w:szCs w:val="24"/>
              </w:rPr>
              <w:t>1</w:t>
            </w:r>
            <w:r w:rsidR="002E3B46">
              <w:rPr>
                <w:rFonts w:asciiTheme="majorBidi" w:hAnsiTheme="majorBidi" w:cstheme="majorBidi"/>
                <w:sz w:val="24"/>
                <w:szCs w:val="24"/>
              </w:rPr>
              <w:t>0</w:t>
            </w:r>
            <w:r w:rsidR="00125878">
              <w:rPr>
                <w:rFonts w:asciiTheme="majorBidi" w:hAnsiTheme="majorBidi" w:cstheme="majorBidi"/>
                <w:sz w:val="24"/>
                <w:szCs w:val="24"/>
              </w:rPr>
              <w:t xml:space="preserve">:50, </w:t>
            </w:r>
            <w:r w:rsidR="00FD4D11">
              <w:rPr>
                <w:rFonts w:asciiTheme="majorBidi" w:hAnsiTheme="majorBidi" w:cstheme="majorBidi"/>
                <w:sz w:val="24"/>
                <w:szCs w:val="24"/>
              </w:rPr>
              <w:t>Zoom</w:t>
            </w:r>
          </w:p>
        </w:tc>
      </w:tr>
      <w:tr w:rsidR="00125878" w14:paraId="1664039E" w14:textId="77777777" w:rsidTr="0017722B">
        <w:tc>
          <w:tcPr>
            <w:tcW w:w="3510" w:type="dxa"/>
          </w:tcPr>
          <w:p w14:paraId="3A935989" w14:textId="77777777" w:rsidR="00125878" w:rsidRPr="00FD15F3" w:rsidRDefault="00125878" w:rsidP="0017722B">
            <w:pPr>
              <w:rPr>
                <w:rFonts w:asciiTheme="majorBidi" w:hAnsiTheme="majorBidi" w:cstheme="majorBidi"/>
                <w:sz w:val="24"/>
                <w:szCs w:val="24"/>
              </w:rPr>
            </w:pPr>
            <w:r>
              <w:rPr>
                <w:rFonts w:asciiTheme="majorBidi" w:hAnsiTheme="majorBidi" w:cstheme="majorBidi"/>
                <w:sz w:val="24"/>
                <w:szCs w:val="24"/>
              </w:rPr>
              <w:t>Professor Amit Kramer</w:t>
            </w:r>
          </w:p>
        </w:tc>
        <w:tc>
          <w:tcPr>
            <w:tcW w:w="5940" w:type="dxa"/>
          </w:tcPr>
          <w:p w14:paraId="41DEAB72" w14:textId="3E3BB61C" w:rsidR="00125878" w:rsidRPr="00FD15F3" w:rsidRDefault="003C2A3D" w:rsidP="003C2A3D">
            <w:pPr>
              <w:jc w:val="right"/>
              <w:rPr>
                <w:rFonts w:asciiTheme="majorBidi" w:hAnsiTheme="majorBidi" w:cstheme="majorBidi"/>
                <w:sz w:val="24"/>
                <w:szCs w:val="24"/>
              </w:rPr>
            </w:pPr>
            <w:r>
              <w:rPr>
                <w:rFonts w:asciiTheme="majorBidi" w:hAnsiTheme="majorBidi" w:cstheme="majorBidi"/>
                <w:sz w:val="24"/>
                <w:szCs w:val="24"/>
              </w:rPr>
              <w:t xml:space="preserve">Office Hours: </w:t>
            </w:r>
            <w:r w:rsidR="00125878">
              <w:rPr>
                <w:rFonts w:asciiTheme="majorBidi" w:hAnsiTheme="majorBidi" w:cstheme="majorBidi"/>
                <w:sz w:val="24"/>
                <w:szCs w:val="24"/>
              </w:rPr>
              <w:t>by appointment</w:t>
            </w:r>
          </w:p>
        </w:tc>
      </w:tr>
      <w:tr w:rsidR="00125878" w14:paraId="6882CE13" w14:textId="77777777" w:rsidTr="0017722B">
        <w:tc>
          <w:tcPr>
            <w:tcW w:w="3510" w:type="dxa"/>
          </w:tcPr>
          <w:p w14:paraId="15EB77A7" w14:textId="77777777" w:rsidR="00125878" w:rsidRDefault="00117DC9" w:rsidP="0017722B">
            <w:pPr>
              <w:rPr>
                <w:rFonts w:asciiTheme="majorBidi" w:hAnsiTheme="majorBidi" w:cstheme="majorBidi"/>
                <w:sz w:val="24"/>
                <w:szCs w:val="24"/>
              </w:rPr>
            </w:pPr>
            <w:hyperlink r:id="rId8" w:history="1">
              <w:r w:rsidR="00E93488" w:rsidRPr="00447E2D">
                <w:rPr>
                  <w:rStyle w:val="Hyperlink"/>
                  <w:rFonts w:asciiTheme="majorBidi" w:hAnsiTheme="majorBidi" w:cstheme="majorBidi"/>
                  <w:sz w:val="24"/>
                  <w:szCs w:val="24"/>
                </w:rPr>
                <w:t>kram@illinois.edu</w:t>
              </w:r>
            </w:hyperlink>
          </w:p>
        </w:tc>
        <w:tc>
          <w:tcPr>
            <w:tcW w:w="5940" w:type="dxa"/>
          </w:tcPr>
          <w:p w14:paraId="0559FE70" w14:textId="77777777" w:rsidR="00125878" w:rsidRPr="00FD15F3" w:rsidRDefault="00125878" w:rsidP="00CC7F0A">
            <w:pPr>
              <w:jc w:val="right"/>
              <w:rPr>
                <w:rFonts w:asciiTheme="majorBidi" w:hAnsiTheme="majorBidi" w:cstheme="majorBidi"/>
                <w:sz w:val="24"/>
                <w:szCs w:val="24"/>
              </w:rPr>
            </w:pPr>
            <w:r>
              <w:rPr>
                <w:rFonts w:asciiTheme="majorBidi" w:hAnsiTheme="majorBidi" w:cstheme="majorBidi"/>
                <w:sz w:val="24"/>
                <w:szCs w:val="24"/>
              </w:rPr>
              <w:t>Office: 2</w:t>
            </w:r>
            <w:r w:rsidR="00CC7F0A">
              <w:rPr>
                <w:rFonts w:asciiTheme="majorBidi" w:hAnsiTheme="majorBidi" w:cstheme="majorBidi"/>
                <w:sz w:val="24"/>
                <w:szCs w:val="24"/>
              </w:rPr>
              <w:t>47E</w:t>
            </w:r>
            <w:r>
              <w:rPr>
                <w:rFonts w:asciiTheme="majorBidi" w:hAnsiTheme="majorBidi" w:cstheme="majorBidi"/>
                <w:sz w:val="24"/>
                <w:szCs w:val="24"/>
              </w:rPr>
              <w:t xml:space="preserve"> LER</w:t>
            </w:r>
          </w:p>
        </w:tc>
      </w:tr>
      <w:tr w:rsidR="00125878" w14:paraId="156FA6AA" w14:textId="77777777" w:rsidTr="0017722B">
        <w:tc>
          <w:tcPr>
            <w:tcW w:w="3510" w:type="dxa"/>
          </w:tcPr>
          <w:p w14:paraId="7D28A25D" w14:textId="77777777" w:rsidR="00125878" w:rsidRDefault="00125878" w:rsidP="0017722B">
            <w:pPr>
              <w:rPr>
                <w:rFonts w:asciiTheme="majorBidi" w:hAnsiTheme="majorBidi" w:cstheme="majorBidi"/>
                <w:sz w:val="24"/>
                <w:szCs w:val="24"/>
              </w:rPr>
            </w:pPr>
            <w:r>
              <w:rPr>
                <w:rFonts w:asciiTheme="majorBidi" w:hAnsiTheme="majorBidi" w:cstheme="majorBidi"/>
                <w:sz w:val="24"/>
                <w:szCs w:val="24"/>
              </w:rPr>
              <w:t>217-333-3118</w:t>
            </w:r>
          </w:p>
        </w:tc>
        <w:tc>
          <w:tcPr>
            <w:tcW w:w="5940" w:type="dxa"/>
          </w:tcPr>
          <w:p w14:paraId="1AE9C678" w14:textId="77777777" w:rsidR="00125878" w:rsidRPr="00FD15F3" w:rsidRDefault="00125878" w:rsidP="0017722B">
            <w:pPr>
              <w:jc w:val="right"/>
              <w:rPr>
                <w:rFonts w:asciiTheme="majorBidi" w:hAnsiTheme="majorBidi" w:cstheme="majorBidi"/>
                <w:sz w:val="24"/>
                <w:szCs w:val="24"/>
              </w:rPr>
            </w:pPr>
          </w:p>
        </w:tc>
      </w:tr>
      <w:tr w:rsidR="00125878" w14:paraId="680F76FB" w14:textId="77777777" w:rsidTr="0017722B">
        <w:tc>
          <w:tcPr>
            <w:tcW w:w="3510" w:type="dxa"/>
          </w:tcPr>
          <w:p w14:paraId="77597CA7" w14:textId="77777777" w:rsidR="00125878" w:rsidRDefault="00125878" w:rsidP="0017722B">
            <w:pPr>
              <w:rPr>
                <w:rFonts w:asciiTheme="majorBidi" w:hAnsiTheme="majorBidi" w:cstheme="majorBidi"/>
                <w:sz w:val="24"/>
                <w:szCs w:val="24"/>
              </w:rPr>
            </w:pPr>
          </w:p>
        </w:tc>
        <w:tc>
          <w:tcPr>
            <w:tcW w:w="5940" w:type="dxa"/>
          </w:tcPr>
          <w:p w14:paraId="3F101C03" w14:textId="77777777" w:rsidR="00125878" w:rsidRPr="00FD15F3" w:rsidRDefault="00125878" w:rsidP="0017722B">
            <w:pPr>
              <w:jc w:val="right"/>
              <w:rPr>
                <w:rFonts w:asciiTheme="majorBidi" w:hAnsiTheme="majorBidi" w:cstheme="majorBidi"/>
                <w:sz w:val="24"/>
                <w:szCs w:val="24"/>
              </w:rPr>
            </w:pPr>
          </w:p>
        </w:tc>
      </w:tr>
    </w:tbl>
    <w:p w14:paraId="3454577F" w14:textId="77777777" w:rsidR="00125878" w:rsidRDefault="00125878" w:rsidP="00125878">
      <w:pPr>
        <w:rPr>
          <w:rFonts w:asciiTheme="majorBidi" w:hAnsiTheme="majorBidi" w:cstheme="majorBidi"/>
          <w:b/>
          <w:bCs/>
          <w:sz w:val="28"/>
          <w:szCs w:val="28"/>
          <w:u w:val="single"/>
        </w:rPr>
      </w:pPr>
      <w:r w:rsidRPr="00DF38E9">
        <w:rPr>
          <w:rFonts w:asciiTheme="majorBidi" w:hAnsiTheme="majorBidi" w:cstheme="majorBidi"/>
          <w:b/>
          <w:bCs/>
          <w:sz w:val="28"/>
          <w:szCs w:val="28"/>
          <w:u w:val="single"/>
        </w:rPr>
        <w:t>Course Description</w:t>
      </w:r>
    </w:p>
    <w:p w14:paraId="22AD7496" w14:textId="77777777" w:rsidR="00125878" w:rsidRDefault="00125878" w:rsidP="00E83EF7">
      <w:pPr>
        <w:rPr>
          <w:rFonts w:asciiTheme="majorBidi" w:hAnsiTheme="majorBidi" w:cstheme="majorBidi"/>
          <w:sz w:val="24"/>
          <w:szCs w:val="24"/>
        </w:rPr>
      </w:pPr>
      <w:r>
        <w:rPr>
          <w:rFonts w:asciiTheme="majorBidi" w:hAnsiTheme="majorBidi" w:cstheme="majorBidi"/>
          <w:sz w:val="24"/>
          <w:szCs w:val="24"/>
        </w:rPr>
        <w:t>The goal of this course is to provide you with a</w:t>
      </w:r>
      <w:r w:rsidR="0017722B">
        <w:rPr>
          <w:rFonts w:asciiTheme="majorBidi" w:hAnsiTheme="majorBidi" w:cstheme="majorBidi"/>
          <w:sz w:val="24"/>
          <w:szCs w:val="24"/>
        </w:rPr>
        <w:t>n</w:t>
      </w:r>
      <w:r>
        <w:rPr>
          <w:rFonts w:asciiTheme="majorBidi" w:hAnsiTheme="majorBidi" w:cstheme="majorBidi"/>
          <w:sz w:val="24"/>
          <w:szCs w:val="24"/>
        </w:rPr>
        <w:t xml:space="preserve"> </w:t>
      </w:r>
      <w:r w:rsidR="0017722B">
        <w:rPr>
          <w:rFonts w:asciiTheme="majorBidi" w:hAnsiTheme="majorBidi" w:cstheme="majorBidi"/>
          <w:sz w:val="24"/>
          <w:szCs w:val="24"/>
        </w:rPr>
        <w:t>introduction to the interface of work and family in organizations</w:t>
      </w:r>
      <w:r>
        <w:rPr>
          <w:rFonts w:asciiTheme="majorBidi" w:hAnsiTheme="majorBidi" w:cstheme="majorBidi"/>
          <w:sz w:val="24"/>
          <w:szCs w:val="24"/>
        </w:rPr>
        <w:t xml:space="preserve">. We will focus on </w:t>
      </w:r>
      <w:r w:rsidR="003C2A3D">
        <w:rPr>
          <w:rFonts w:asciiTheme="majorBidi" w:hAnsiTheme="majorBidi" w:cstheme="majorBidi"/>
          <w:sz w:val="24"/>
          <w:szCs w:val="24"/>
        </w:rPr>
        <w:t>four</w:t>
      </w:r>
      <w:r w:rsidR="0017722B">
        <w:rPr>
          <w:rFonts w:asciiTheme="majorBidi" w:hAnsiTheme="majorBidi" w:cstheme="majorBidi"/>
          <w:sz w:val="24"/>
          <w:szCs w:val="24"/>
        </w:rPr>
        <w:t xml:space="preserve"> </w:t>
      </w:r>
      <w:r w:rsidR="00A660C1">
        <w:rPr>
          <w:rFonts w:asciiTheme="majorBidi" w:hAnsiTheme="majorBidi" w:cstheme="majorBidi"/>
          <w:sz w:val="24"/>
          <w:szCs w:val="24"/>
        </w:rPr>
        <w:t>related</w:t>
      </w:r>
      <w:r w:rsidR="0017722B">
        <w:rPr>
          <w:rFonts w:asciiTheme="majorBidi" w:hAnsiTheme="majorBidi" w:cstheme="majorBidi"/>
          <w:sz w:val="24"/>
          <w:szCs w:val="24"/>
        </w:rPr>
        <w:t xml:space="preserve"> </w:t>
      </w:r>
      <w:r w:rsidR="00A660C1">
        <w:rPr>
          <w:rFonts w:asciiTheme="majorBidi" w:hAnsiTheme="majorBidi" w:cstheme="majorBidi"/>
          <w:sz w:val="24"/>
          <w:szCs w:val="24"/>
        </w:rPr>
        <w:t>topics</w:t>
      </w:r>
      <w:r w:rsidR="0017722B">
        <w:rPr>
          <w:rFonts w:asciiTheme="majorBidi" w:hAnsiTheme="majorBidi" w:cstheme="majorBidi"/>
          <w:sz w:val="24"/>
          <w:szCs w:val="24"/>
        </w:rPr>
        <w:t xml:space="preserve">: </w:t>
      </w:r>
      <w:r w:rsidR="003C2A3D">
        <w:rPr>
          <w:rFonts w:asciiTheme="majorBidi" w:hAnsiTheme="majorBidi" w:cstheme="majorBidi"/>
          <w:sz w:val="24"/>
          <w:szCs w:val="24"/>
        </w:rPr>
        <w:t>(1) his</w:t>
      </w:r>
      <w:r w:rsidR="00E83EF7">
        <w:rPr>
          <w:rFonts w:asciiTheme="majorBidi" w:hAnsiTheme="majorBidi" w:cstheme="majorBidi"/>
          <w:sz w:val="24"/>
          <w:szCs w:val="24"/>
        </w:rPr>
        <w:t xml:space="preserve">torical perspective on families, </w:t>
      </w:r>
      <w:r w:rsidR="003C2A3D">
        <w:rPr>
          <w:rFonts w:asciiTheme="majorBidi" w:hAnsiTheme="majorBidi" w:cstheme="majorBidi"/>
          <w:sz w:val="24"/>
          <w:szCs w:val="24"/>
        </w:rPr>
        <w:t>women</w:t>
      </w:r>
      <w:r w:rsidR="00E83EF7">
        <w:rPr>
          <w:rFonts w:asciiTheme="majorBidi" w:hAnsiTheme="majorBidi" w:cstheme="majorBidi"/>
          <w:sz w:val="24"/>
          <w:szCs w:val="24"/>
        </w:rPr>
        <w:t>,</w:t>
      </w:r>
      <w:r w:rsidR="003C2A3D">
        <w:rPr>
          <w:rFonts w:asciiTheme="majorBidi" w:hAnsiTheme="majorBidi" w:cstheme="majorBidi"/>
          <w:sz w:val="24"/>
          <w:szCs w:val="24"/>
        </w:rPr>
        <w:t xml:space="preserve"> and men in the workplace; </w:t>
      </w:r>
      <w:r w:rsidR="0017722B">
        <w:rPr>
          <w:rFonts w:asciiTheme="majorBidi" w:hAnsiTheme="majorBidi" w:cstheme="majorBidi"/>
          <w:sz w:val="24"/>
          <w:szCs w:val="24"/>
        </w:rPr>
        <w:t>(</w:t>
      </w:r>
      <w:r w:rsidR="003C2A3D">
        <w:rPr>
          <w:rFonts w:asciiTheme="majorBidi" w:hAnsiTheme="majorBidi" w:cstheme="majorBidi"/>
          <w:sz w:val="24"/>
          <w:szCs w:val="24"/>
        </w:rPr>
        <w:t>2</w:t>
      </w:r>
      <w:r w:rsidR="0017722B">
        <w:rPr>
          <w:rFonts w:asciiTheme="majorBidi" w:hAnsiTheme="majorBidi" w:cstheme="majorBidi"/>
          <w:sz w:val="24"/>
          <w:szCs w:val="24"/>
        </w:rPr>
        <w:t>) individual employees</w:t>
      </w:r>
      <w:r w:rsidR="00A660C1">
        <w:rPr>
          <w:rFonts w:asciiTheme="majorBidi" w:hAnsiTheme="majorBidi" w:cstheme="majorBidi"/>
          <w:sz w:val="24"/>
          <w:szCs w:val="24"/>
        </w:rPr>
        <w:t xml:space="preserve"> and their families</w:t>
      </w:r>
      <w:r w:rsidR="0017722B">
        <w:rPr>
          <w:rFonts w:asciiTheme="majorBidi" w:hAnsiTheme="majorBidi" w:cstheme="majorBidi"/>
          <w:sz w:val="24"/>
          <w:szCs w:val="24"/>
        </w:rPr>
        <w:t xml:space="preserve">, </w:t>
      </w:r>
      <w:r w:rsidR="00A660C1">
        <w:rPr>
          <w:rFonts w:asciiTheme="majorBidi" w:hAnsiTheme="majorBidi" w:cstheme="majorBidi"/>
          <w:sz w:val="24"/>
          <w:szCs w:val="24"/>
        </w:rPr>
        <w:t>how they</w:t>
      </w:r>
      <w:r w:rsidR="0017722B">
        <w:rPr>
          <w:rFonts w:asciiTheme="majorBidi" w:hAnsiTheme="majorBidi" w:cstheme="majorBidi"/>
          <w:sz w:val="24"/>
          <w:szCs w:val="24"/>
        </w:rPr>
        <w:t xml:space="preserve"> experience work and family/life conflict and how </w:t>
      </w:r>
      <w:r w:rsidR="00E93488">
        <w:rPr>
          <w:rFonts w:asciiTheme="majorBidi" w:hAnsiTheme="majorBidi" w:cstheme="majorBidi"/>
          <w:sz w:val="24"/>
          <w:szCs w:val="24"/>
        </w:rPr>
        <w:t>they</w:t>
      </w:r>
      <w:r w:rsidR="0017722B">
        <w:rPr>
          <w:rFonts w:asciiTheme="majorBidi" w:hAnsiTheme="majorBidi" w:cstheme="majorBidi"/>
          <w:sz w:val="24"/>
          <w:szCs w:val="24"/>
        </w:rPr>
        <w:t xml:space="preserve"> can achieve balance between work and family life; (</w:t>
      </w:r>
      <w:r w:rsidR="003C2A3D">
        <w:rPr>
          <w:rFonts w:asciiTheme="majorBidi" w:hAnsiTheme="majorBidi" w:cstheme="majorBidi"/>
          <w:sz w:val="24"/>
          <w:szCs w:val="24"/>
        </w:rPr>
        <w:t>3</w:t>
      </w:r>
      <w:r w:rsidR="0017722B">
        <w:rPr>
          <w:rFonts w:asciiTheme="majorBidi" w:hAnsiTheme="majorBidi" w:cstheme="majorBidi"/>
          <w:sz w:val="24"/>
          <w:szCs w:val="24"/>
        </w:rPr>
        <w:t>) organizations and the work-family</w:t>
      </w:r>
      <w:r w:rsidR="00E93488">
        <w:rPr>
          <w:rFonts w:asciiTheme="majorBidi" w:hAnsiTheme="majorBidi" w:cstheme="majorBidi"/>
          <w:sz w:val="24"/>
          <w:szCs w:val="24"/>
        </w:rPr>
        <w:t xml:space="preserve"> benefits and policies they provide (or not)</w:t>
      </w:r>
      <w:r w:rsidR="0017722B">
        <w:rPr>
          <w:rFonts w:asciiTheme="majorBidi" w:hAnsiTheme="majorBidi" w:cstheme="majorBidi"/>
          <w:sz w:val="24"/>
          <w:szCs w:val="24"/>
        </w:rPr>
        <w:t>, their us</w:t>
      </w:r>
      <w:r w:rsidR="00E93488">
        <w:rPr>
          <w:rFonts w:asciiTheme="majorBidi" w:hAnsiTheme="majorBidi" w:cstheme="majorBidi"/>
          <w:sz w:val="24"/>
          <w:szCs w:val="24"/>
        </w:rPr>
        <w:t>efulness for employees and the</w:t>
      </w:r>
      <w:r w:rsidR="0017722B">
        <w:rPr>
          <w:rFonts w:asciiTheme="majorBidi" w:hAnsiTheme="majorBidi" w:cstheme="majorBidi"/>
          <w:sz w:val="24"/>
          <w:szCs w:val="24"/>
        </w:rPr>
        <w:t xml:space="preserve"> benefits </w:t>
      </w:r>
      <w:r w:rsidR="00E93488">
        <w:rPr>
          <w:rFonts w:asciiTheme="majorBidi" w:hAnsiTheme="majorBidi" w:cstheme="majorBidi"/>
          <w:sz w:val="24"/>
          <w:szCs w:val="24"/>
        </w:rPr>
        <w:t xml:space="preserve">they might provide </w:t>
      </w:r>
      <w:r w:rsidR="0017722B">
        <w:rPr>
          <w:rFonts w:asciiTheme="majorBidi" w:hAnsiTheme="majorBidi" w:cstheme="majorBidi"/>
          <w:sz w:val="24"/>
          <w:szCs w:val="24"/>
        </w:rPr>
        <w:t>for the employer; and (</w:t>
      </w:r>
      <w:r w:rsidR="003C2A3D">
        <w:rPr>
          <w:rFonts w:asciiTheme="majorBidi" w:hAnsiTheme="majorBidi" w:cstheme="majorBidi"/>
          <w:sz w:val="24"/>
          <w:szCs w:val="24"/>
        </w:rPr>
        <w:t>4</w:t>
      </w:r>
      <w:r w:rsidR="0017722B">
        <w:rPr>
          <w:rFonts w:asciiTheme="majorBidi" w:hAnsiTheme="majorBidi" w:cstheme="majorBidi"/>
          <w:sz w:val="24"/>
          <w:szCs w:val="24"/>
        </w:rPr>
        <w:t xml:space="preserve">) </w:t>
      </w:r>
      <w:r w:rsidR="00E93488">
        <w:rPr>
          <w:rFonts w:asciiTheme="majorBidi" w:hAnsiTheme="majorBidi" w:cstheme="majorBidi"/>
          <w:sz w:val="24"/>
          <w:szCs w:val="24"/>
        </w:rPr>
        <w:t>the changing definition/perception of</w:t>
      </w:r>
      <w:r w:rsidR="0017722B">
        <w:rPr>
          <w:rFonts w:asciiTheme="majorBidi" w:hAnsiTheme="majorBidi" w:cstheme="majorBidi"/>
          <w:sz w:val="24"/>
          <w:szCs w:val="24"/>
        </w:rPr>
        <w:t xml:space="preserve"> family and issues related to gender and </w:t>
      </w:r>
      <w:r w:rsidR="00E93488">
        <w:rPr>
          <w:rFonts w:asciiTheme="majorBidi" w:hAnsiTheme="majorBidi" w:cstheme="majorBidi"/>
          <w:sz w:val="24"/>
          <w:szCs w:val="24"/>
        </w:rPr>
        <w:t xml:space="preserve">equity in </w:t>
      </w:r>
      <w:r w:rsidR="0017722B">
        <w:rPr>
          <w:rFonts w:asciiTheme="majorBidi" w:hAnsiTheme="majorBidi" w:cstheme="majorBidi"/>
          <w:sz w:val="24"/>
          <w:szCs w:val="24"/>
        </w:rPr>
        <w:t xml:space="preserve">the workplace. </w:t>
      </w:r>
    </w:p>
    <w:p w14:paraId="735E62F9" w14:textId="77777777" w:rsidR="00125878" w:rsidRDefault="00125878" w:rsidP="00E83EF7">
      <w:pPr>
        <w:rPr>
          <w:rFonts w:asciiTheme="majorBidi" w:hAnsiTheme="majorBidi" w:cstheme="majorBidi"/>
          <w:sz w:val="24"/>
          <w:szCs w:val="24"/>
        </w:rPr>
      </w:pPr>
      <w:r>
        <w:rPr>
          <w:rFonts w:asciiTheme="majorBidi" w:hAnsiTheme="majorBidi" w:cstheme="majorBidi"/>
          <w:sz w:val="24"/>
          <w:szCs w:val="24"/>
        </w:rPr>
        <w:t>The class will include lectures, guest speakers, class discussions, exercises, and films. You will be graded based on your performance on</w:t>
      </w:r>
      <w:r w:rsidR="00E83EF7">
        <w:rPr>
          <w:rFonts w:asciiTheme="majorBidi" w:hAnsiTheme="majorBidi" w:cstheme="majorBidi"/>
          <w:sz w:val="24"/>
          <w:szCs w:val="24"/>
        </w:rPr>
        <w:t xml:space="preserve"> one</w:t>
      </w:r>
      <w:r w:rsidR="0017722B">
        <w:rPr>
          <w:rFonts w:asciiTheme="majorBidi" w:hAnsiTheme="majorBidi" w:cstheme="majorBidi"/>
          <w:sz w:val="24"/>
          <w:szCs w:val="24"/>
        </w:rPr>
        <w:t xml:space="preserve"> </w:t>
      </w:r>
      <w:r>
        <w:rPr>
          <w:rFonts w:asciiTheme="majorBidi" w:hAnsiTheme="majorBidi" w:cstheme="majorBidi"/>
          <w:sz w:val="24"/>
          <w:szCs w:val="24"/>
        </w:rPr>
        <w:t>exam, class participation</w:t>
      </w:r>
      <w:r w:rsidR="0017722B">
        <w:rPr>
          <w:rFonts w:asciiTheme="majorBidi" w:hAnsiTheme="majorBidi" w:cstheme="majorBidi"/>
          <w:sz w:val="24"/>
          <w:szCs w:val="24"/>
        </w:rPr>
        <w:t>,</w:t>
      </w:r>
      <w:r>
        <w:rPr>
          <w:rFonts w:asciiTheme="majorBidi" w:hAnsiTheme="majorBidi" w:cstheme="majorBidi"/>
          <w:sz w:val="24"/>
          <w:szCs w:val="24"/>
        </w:rPr>
        <w:t xml:space="preserve"> </w:t>
      </w:r>
      <w:r w:rsidR="003C2A3D">
        <w:rPr>
          <w:rFonts w:asciiTheme="majorBidi" w:hAnsiTheme="majorBidi" w:cstheme="majorBidi"/>
          <w:sz w:val="24"/>
          <w:szCs w:val="24"/>
        </w:rPr>
        <w:t xml:space="preserve">individual presentations, </w:t>
      </w:r>
      <w:r>
        <w:rPr>
          <w:rFonts w:asciiTheme="majorBidi" w:hAnsiTheme="majorBidi" w:cstheme="majorBidi"/>
          <w:sz w:val="24"/>
          <w:szCs w:val="24"/>
        </w:rPr>
        <w:t>short papers</w:t>
      </w:r>
      <w:r w:rsidR="0017722B">
        <w:rPr>
          <w:rFonts w:asciiTheme="majorBidi" w:hAnsiTheme="majorBidi" w:cstheme="majorBidi"/>
          <w:sz w:val="24"/>
          <w:szCs w:val="24"/>
        </w:rPr>
        <w:t>, and team project</w:t>
      </w:r>
      <w:r>
        <w:rPr>
          <w:rFonts w:asciiTheme="majorBidi" w:hAnsiTheme="majorBidi" w:cstheme="majorBidi"/>
          <w:sz w:val="24"/>
          <w:szCs w:val="24"/>
        </w:rPr>
        <w:t xml:space="preserve">. </w:t>
      </w:r>
    </w:p>
    <w:p w14:paraId="0707EB6A" w14:textId="77777777" w:rsidR="00125878" w:rsidRPr="00224B68" w:rsidRDefault="0017722B" w:rsidP="00125878">
      <w:pPr>
        <w:rPr>
          <w:rFonts w:asciiTheme="majorBidi" w:hAnsiTheme="majorBidi" w:cstheme="majorBidi"/>
          <w:b/>
          <w:bCs/>
          <w:sz w:val="28"/>
          <w:szCs w:val="28"/>
          <w:u w:val="single"/>
        </w:rPr>
      </w:pPr>
      <w:r>
        <w:rPr>
          <w:rFonts w:asciiTheme="majorBidi" w:hAnsiTheme="majorBidi" w:cstheme="majorBidi"/>
          <w:b/>
          <w:bCs/>
          <w:sz w:val="28"/>
          <w:szCs w:val="28"/>
          <w:u w:val="single"/>
        </w:rPr>
        <w:t>Reading</w:t>
      </w:r>
    </w:p>
    <w:p w14:paraId="55DEE5D9" w14:textId="77777777" w:rsidR="00077F01" w:rsidRDefault="0017722B" w:rsidP="00D60168">
      <w:pPr>
        <w:rPr>
          <w:rFonts w:asciiTheme="majorBidi" w:hAnsiTheme="majorBidi" w:cstheme="majorBidi"/>
          <w:sz w:val="24"/>
          <w:szCs w:val="24"/>
        </w:rPr>
      </w:pPr>
      <w:r>
        <w:rPr>
          <w:rFonts w:asciiTheme="majorBidi" w:hAnsiTheme="majorBidi" w:cstheme="majorBidi"/>
          <w:sz w:val="24"/>
          <w:szCs w:val="24"/>
        </w:rPr>
        <w:t>I will assign weekly reading. All reading mate</w:t>
      </w:r>
      <w:r w:rsidR="00E93488">
        <w:rPr>
          <w:rFonts w:asciiTheme="majorBidi" w:hAnsiTheme="majorBidi" w:cstheme="majorBidi"/>
          <w:sz w:val="24"/>
          <w:szCs w:val="24"/>
        </w:rPr>
        <w:t>rials will be available online or in the library. I will also assign case studies from Harvard Business Review that can be accessed, for pay, online.</w:t>
      </w:r>
    </w:p>
    <w:p w14:paraId="63249357" w14:textId="77777777" w:rsidR="00125878" w:rsidRDefault="00125878" w:rsidP="00125878">
      <w:pPr>
        <w:rPr>
          <w:rFonts w:asciiTheme="majorBidi" w:hAnsiTheme="majorBidi" w:cstheme="majorBidi"/>
          <w:b/>
          <w:bCs/>
          <w:sz w:val="28"/>
          <w:szCs w:val="28"/>
          <w:u w:val="single"/>
        </w:rPr>
      </w:pPr>
      <w:r>
        <w:rPr>
          <w:rFonts w:asciiTheme="majorBidi" w:hAnsiTheme="majorBidi" w:cstheme="majorBidi"/>
          <w:b/>
          <w:bCs/>
          <w:sz w:val="28"/>
          <w:szCs w:val="28"/>
          <w:u w:val="single"/>
        </w:rPr>
        <w:t>Student Evaluation and Grading Scale</w:t>
      </w:r>
    </w:p>
    <w:tbl>
      <w:tblPr>
        <w:tblStyle w:val="TableGrid"/>
        <w:tblW w:w="0" w:type="auto"/>
        <w:tblLook w:val="04A0" w:firstRow="1" w:lastRow="0" w:firstColumn="1" w:lastColumn="0" w:noHBand="0" w:noVBand="1"/>
      </w:tblPr>
      <w:tblGrid>
        <w:gridCol w:w="4158"/>
        <w:gridCol w:w="2382"/>
      </w:tblGrid>
      <w:tr w:rsidR="0017722B" w14:paraId="7281C3E4" w14:textId="77777777" w:rsidTr="00A737CF">
        <w:tc>
          <w:tcPr>
            <w:tcW w:w="4158" w:type="dxa"/>
          </w:tcPr>
          <w:p w14:paraId="0D3564D3" w14:textId="77777777" w:rsidR="0017722B" w:rsidRDefault="00A737CF" w:rsidP="00A737CF">
            <w:pPr>
              <w:spacing w:line="360" w:lineRule="auto"/>
              <w:rPr>
                <w:rFonts w:asciiTheme="majorBidi" w:hAnsiTheme="majorBidi" w:cstheme="majorBidi"/>
                <w:sz w:val="24"/>
                <w:szCs w:val="24"/>
              </w:rPr>
            </w:pPr>
            <w:r>
              <w:rPr>
                <w:rFonts w:asciiTheme="majorBidi" w:hAnsiTheme="majorBidi" w:cstheme="majorBidi"/>
                <w:sz w:val="24"/>
                <w:szCs w:val="24"/>
              </w:rPr>
              <w:t>2 d</w:t>
            </w:r>
            <w:r w:rsidR="003C2A3D">
              <w:rPr>
                <w:rFonts w:asciiTheme="majorBidi" w:hAnsiTheme="majorBidi" w:cstheme="majorBidi"/>
                <w:sz w:val="24"/>
                <w:szCs w:val="24"/>
              </w:rPr>
              <w:t>iscussion</w:t>
            </w:r>
            <w:r w:rsidR="00D16316">
              <w:rPr>
                <w:rFonts w:asciiTheme="majorBidi" w:hAnsiTheme="majorBidi" w:cstheme="majorBidi"/>
                <w:sz w:val="24"/>
                <w:szCs w:val="24"/>
              </w:rPr>
              <w:t xml:space="preserve"> paper</w:t>
            </w:r>
            <w:r>
              <w:rPr>
                <w:rFonts w:asciiTheme="majorBidi" w:hAnsiTheme="majorBidi" w:cstheme="majorBidi"/>
                <w:sz w:val="24"/>
                <w:szCs w:val="24"/>
              </w:rPr>
              <w:t>s</w:t>
            </w:r>
          </w:p>
        </w:tc>
        <w:tc>
          <w:tcPr>
            <w:tcW w:w="2382" w:type="dxa"/>
          </w:tcPr>
          <w:p w14:paraId="54699B90" w14:textId="7CC8CAA8" w:rsidR="0017722B" w:rsidRDefault="000B49B0" w:rsidP="00DB2EC8">
            <w:pPr>
              <w:spacing w:line="360" w:lineRule="auto"/>
              <w:jc w:val="right"/>
              <w:rPr>
                <w:rFonts w:asciiTheme="majorBidi" w:hAnsiTheme="majorBidi" w:cstheme="majorBidi"/>
                <w:sz w:val="24"/>
                <w:szCs w:val="24"/>
              </w:rPr>
            </w:pPr>
            <w:r>
              <w:rPr>
                <w:rFonts w:asciiTheme="majorBidi" w:hAnsiTheme="majorBidi" w:cstheme="majorBidi"/>
                <w:sz w:val="24"/>
                <w:szCs w:val="24"/>
              </w:rPr>
              <w:t>3</w:t>
            </w:r>
            <w:r w:rsidR="00117DC9">
              <w:rPr>
                <w:rFonts w:asciiTheme="majorBidi" w:hAnsiTheme="majorBidi" w:cstheme="majorBidi"/>
                <w:sz w:val="24"/>
                <w:szCs w:val="24"/>
              </w:rPr>
              <w:t>0</w:t>
            </w:r>
            <w:r w:rsidR="0017722B">
              <w:rPr>
                <w:rFonts w:asciiTheme="majorBidi" w:hAnsiTheme="majorBidi" w:cstheme="majorBidi"/>
                <w:sz w:val="24"/>
                <w:szCs w:val="24"/>
              </w:rPr>
              <w:t>%</w:t>
            </w:r>
          </w:p>
        </w:tc>
      </w:tr>
      <w:tr w:rsidR="0017722B" w14:paraId="527597AF" w14:textId="77777777" w:rsidTr="00A737CF">
        <w:tc>
          <w:tcPr>
            <w:tcW w:w="4158" w:type="dxa"/>
          </w:tcPr>
          <w:p w14:paraId="77450733" w14:textId="77777777" w:rsidR="0017722B" w:rsidRDefault="0017722B" w:rsidP="0017722B">
            <w:pPr>
              <w:spacing w:line="360" w:lineRule="auto"/>
              <w:rPr>
                <w:rFonts w:asciiTheme="majorBidi" w:hAnsiTheme="majorBidi" w:cstheme="majorBidi"/>
                <w:sz w:val="24"/>
                <w:szCs w:val="24"/>
              </w:rPr>
            </w:pPr>
            <w:r>
              <w:rPr>
                <w:rFonts w:asciiTheme="majorBidi" w:hAnsiTheme="majorBidi" w:cstheme="majorBidi"/>
                <w:sz w:val="24"/>
                <w:szCs w:val="24"/>
              </w:rPr>
              <w:t>Class attendance</w:t>
            </w:r>
          </w:p>
        </w:tc>
        <w:tc>
          <w:tcPr>
            <w:tcW w:w="2382" w:type="dxa"/>
          </w:tcPr>
          <w:p w14:paraId="2E3215A8" w14:textId="7535E2AD" w:rsidR="0017722B" w:rsidRDefault="00117DC9" w:rsidP="0017722B">
            <w:pPr>
              <w:spacing w:line="360" w:lineRule="auto"/>
              <w:jc w:val="right"/>
              <w:rPr>
                <w:rFonts w:asciiTheme="majorBidi" w:hAnsiTheme="majorBidi" w:cstheme="majorBidi"/>
                <w:sz w:val="24"/>
                <w:szCs w:val="24"/>
              </w:rPr>
            </w:pPr>
            <w:r>
              <w:rPr>
                <w:rFonts w:asciiTheme="majorBidi" w:hAnsiTheme="majorBidi" w:cstheme="majorBidi"/>
                <w:sz w:val="24"/>
                <w:szCs w:val="24"/>
              </w:rPr>
              <w:t>16</w:t>
            </w:r>
            <w:r w:rsidR="0017722B">
              <w:rPr>
                <w:rFonts w:asciiTheme="majorBidi" w:hAnsiTheme="majorBidi" w:cstheme="majorBidi"/>
                <w:sz w:val="24"/>
                <w:szCs w:val="24"/>
              </w:rPr>
              <w:t>%</w:t>
            </w:r>
          </w:p>
        </w:tc>
      </w:tr>
      <w:tr w:rsidR="0017722B" w14:paraId="66090F28" w14:textId="77777777" w:rsidTr="00A737CF">
        <w:tc>
          <w:tcPr>
            <w:tcW w:w="4158" w:type="dxa"/>
          </w:tcPr>
          <w:p w14:paraId="0449039F" w14:textId="77777777" w:rsidR="0017722B" w:rsidRDefault="0017722B" w:rsidP="0017722B">
            <w:pPr>
              <w:spacing w:line="360" w:lineRule="auto"/>
              <w:rPr>
                <w:rFonts w:asciiTheme="majorBidi" w:hAnsiTheme="majorBidi" w:cstheme="majorBidi"/>
                <w:sz w:val="24"/>
                <w:szCs w:val="24"/>
              </w:rPr>
            </w:pPr>
            <w:r>
              <w:rPr>
                <w:rFonts w:asciiTheme="majorBidi" w:hAnsiTheme="majorBidi" w:cstheme="majorBidi"/>
                <w:b/>
                <w:bCs/>
                <w:i/>
                <w:iCs/>
                <w:sz w:val="24"/>
                <w:szCs w:val="24"/>
              </w:rPr>
              <w:t xml:space="preserve">Active </w:t>
            </w:r>
            <w:r>
              <w:rPr>
                <w:rFonts w:asciiTheme="majorBidi" w:hAnsiTheme="majorBidi" w:cstheme="majorBidi"/>
                <w:sz w:val="24"/>
                <w:szCs w:val="24"/>
              </w:rPr>
              <w:t>class participation</w:t>
            </w:r>
          </w:p>
        </w:tc>
        <w:tc>
          <w:tcPr>
            <w:tcW w:w="2382" w:type="dxa"/>
          </w:tcPr>
          <w:p w14:paraId="001CA596" w14:textId="7EFCE84F" w:rsidR="0017722B" w:rsidRDefault="00117DC9" w:rsidP="000B49B0">
            <w:pPr>
              <w:spacing w:line="360" w:lineRule="auto"/>
              <w:jc w:val="right"/>
              <w:rPr>
                <w:rFonts w:asciiTheme="majorBidi" w:hAnsiTheme="majorBidi" w:cstheme="majorBidi"/>
                <w:sz w:val="24"/>
                <w:szCs w:val="24"/>
              </w:rPr>
            </w:pPr>
            <w:r>
              <w:rPr>
                <w:rFonts w:asciiTheme="majorBidi" w:hAnsiTheme="majorBidi" w:cstheme="majorBidi"/>
                <w:sz w:val="24"/>
                <w:szCs w:val="24"/>
              </w:rPr>
              <w:t>2</w:t>
            </w:r>
            <w:r w:rsidR="000B49B0">
              <w:rPr>
                <w:rFonts w:asciiTheme="majorBidi" w:hAnsiTheme="majorBidi" w:cstheme="majorBidi"/>
                <w:sz w:val="24"/>
                <w:szCs w:val="24"/>
              </w:rPr>
              <w:t>4</w:t>
            </w:r>
            <w:r w:rsidR="0017722B">
              <w:rPr>
                <w:rFonts w:asciiTheme="majorBidi" w:hAnsiTheme="majorBidi" w:cstheme="majorBidi"/>
                <w:sz w:val="24"/>
                <w:szCs w:val="24"/>
              </w:rPr>
              <w:t>%</w:t>
            </w:r>
          </w:p>
        </w:tc>
      </w:tr>
      <w:tr w:rsidR="003C2A3D" w14:paraId="653662D4" w14:textId="77777777" w:rsidTr="00A737CF">
        <w:tc>
          <w:tcPr>
            <w:tcW w:w="4158" w:type="dxa"/>
          </w:tcPr>
          <w:p w14:paraId="04975D0F" w14:textId="21157A1F" w:rsidR="003C2A3D" w:rsidRDefault="00C4377B" w:rsidP="00CB0626">
            <w:pPr>
              <w:spacing w:line="360" w:lineRule="auto"/>
              <w:rPr>
                <w:rFonts w:asciiTheme="majorBidi" w:hAnsiTheme="majorBidi" w:cstheme="majorBidi"/>
                <w:sz w:val="24"/>
                <w:szCs w:val="24"/>
              </w:rPr>
            </w:pPr>
            <w:r>
              <w:rPr>
                <w:rFonts w:asciiTheme="majorBidi" w:hAnsiTheme="majorBidi" w:cstheme="majorBidi"/>
                <w:sz w:val="24"/>
                <w:szCs w:val="24"/>
              </w:rPr>
              <w:lastRenderedPageBreak/>
              <w:t xml:space="preserve">Individual </w:t>
            </w:r>
            <w:r w:rsidR="00A737CF">
              <w:rPr>
                <w:rFonts w:asciiTheme="majorBidi" w:hAnsiTheme="majorBidi" w:cstheme="majorBidi"/>
                <w:sz w:val="24"/>
                <w:szCs w:val="24"/>
              </w:rPr>
              <w:t>Hot Topic p</w:t>
            </w:r>
            <w:r w:rsidR="003C2A3D">
              <w:rPr>
                <w:rFonts w:asciiTheme="majorBidi" w:hAnsiTheme="majorBidi" w:cstheme="majorBidi"/>
                <w:sz w:val="24"/>
                <w:szCs w:val="24"/>
              </w:rPr>
              <w:t>resentation</w:t>
            </w:r>
            <w:r w:rsidR="00A737CF">
              <w:rPr>
                <w:rFonts w:asciiTheme="majorBidi" w:hAnsiTheme="majorBidi" w:cstheme="majorBidi"/>
                <w:sz w:val="24"/>
                <w:szCs w:val="24"/>
              </w:rPr>
              <w:t xml:space="preserve"> </w:t>
            </w:r>
            <w:r w:rsidR="00117DC9" w:rsidRPr="00117DC9">
              <w:rPr>
                <w:rFonts w:asciiTheme="majorBidi" w:hAnsiTheme="majorBidi" w:cstheme="majorBidi"/>
                <w:sz w:val="24"/>
                <w:szCs w:val="24"/>
                <w:u w:val="single"/>
              </w:rPr>
              <w:t xml:space="preserve">on time </w:t>
            </w:r>
            <w:r w:rsidR="00A737CF">
              <w:rPr>
                <w:rFonts w:asciiTheme="majorBidi" w:hAnsiTheme="majorBidi" w:cstheme="majorBidi"/>
                <w:sz w:val="24"/>
                <w:szCs w:val="24"/>
              </w:rPr>
              <w:t>submission</w:t>
            </w:r>
          </w:p>
        </w:tc>
        <w:tc>
          <w:tcPr>
            <w:tcW w:w="2382" w:type="dxa"/>
          </w:tcPr>
          <w:p w14:paraId="3DD9BD0D" w14:textId="376994A9" w:rsidR="003C2A3D" w:rsidRDefault="00117DC9" w:rsidP="000B49B0">
            <w:pPr>
              <w:spacing w:line="360" w:lineRule="auto"/>
              <w:jc w:val="right"/>
              <w:rPr>
                <w:rFonts w:asciiTheme="majorBidi" w:hAnsiTheme="majorBidi" w:cstheme="majorBidi"/>
                <w:sz w:val="24"/>
                <w:szCs w:val="24"/>
              </w:rPr>
            </w:pPr>
            <w:r>
              <w:rPr>
                <w:rFonts w:asciiTheme="majorBidi" w:hAnsiTheme="majorBidi" w:cstheme="majorBidi"/>
                <w:sz w:val="24"/>
                <w:szCs w:val="24"/>
              </w:rPr>
              <w:t>1</w:t>
            </w:r>
            <w:r w:rsidR="000B49B0">
              <w:rPr>
                <w:rFonts w:asciiTheme="majorBidi" w:hAnsiTheme="majorBidi" w:cstheme="majorBidi"/>
                <w:sz w:val="24"/>
                <w:szCs w:val="24"/>
              </w:rPr>
              <w:t>0</w:t>
            </w:r>
            <w:r w:rsidR="003C2A3D">
              <w:rPr>
                <w:rFonts w:asciiTheme="majorBidi" w:hAnsiTheme="majorBidi" w:cstheme="majorBidi"/>
                <w:sz w:val="24"/>
                <w:szCs w:val="24"/>
              </w:rPr>
              <w:t>%</w:t>
            </w:r>
          </w:p>
        </w:tc>
      </w:tr>
      <w:tr w:rsidR="00A737CF" w14:paraId="493FB4CC" w14:textId="77777777" w:rsidTr="00A737CF">
        <w:tc>
          <w:tcPr>
            <w:tcW w:w="4158" w:type="dxa"/>
          </w:tcPr>
          <w:p w14:paraId="727A4750" w14:textId="77777777" w:rsidR="00A737CF" w:rsidRDefault="00C4377B" w:rsidP="00A737CF">
            <w:pPr>
              <w:spacing w:line="360" w:lineRule="auto"/>
              <w:rPr>
                <w:rFonts w:asciiTheme="majorBidi" w:hAnsiTheme="majorBidi" w:cstheme="majorBidi"/>
                <w:sz w:val="24"/>
                <w:szCs w:val="24"/>
              </w:rPr>
            </w:pPr>
            <w:r>
              <w:rPr>
                <w:rFonts w:asciiTheme="majorBidi" w:hAnsiTheme="majorBidi" w:cstheme="majorBidi"/>
                <w:sz w:val="24"/>
                <w:szCs w:val="24"/>
              </w:rPr>
              <w:t xml:space="preserve">Individual </w:t>
            </w:r>
            <w:r w:rsidR="00A737CF">
              <w:rPr>
                <w:rFonts w:asciiTheme="majorBidi" w:hAnsiTheme="majorBidi" w:cstheme="majorBidi"/>
                <w:sz w:val="24"/>
                <w:szCs w:val="24"/>
              </w:rPr>
              <w:t xml:space="preserve">Hot Topic presentation </w:t>
            </w:r>
          </w:p>
        </w:tc>
        <w:tc>
          <w:tcPr>
            <w:tcW w:w="2382" w:type="dxa"/>
          </w:tcPr>
          <w:p w14:paraId="580EC245" w14:textId="77777777" w:rsidR="00A737CF" w:rsidRDefault="00A737CF" w:rsidP="00E93488">
            <w:pPr>
              <w:spacing w:line="360" w:lineRule="auto"/>
              <w:jc w:val="right"/>
              <w:rPr>
                <w:rFonts w:asciiTheme="majorBidi" w:hAnsiTheme="majorBidi" w:cstheme="majorBidi"/>
                <w:sz w:val="24"/>
                <w:szCs w:val="24"/>
              </w:rPr>
            </w:pPr>
            <w:r>
              <w:rPr>
                <w:rFonts w:asciiTheme="majorBidi" w:hAnsiTheme="majorBidi" w:cstheme="majorBidi"/>
                <w:sz w:val="24"/>
                <w:szCs w:val="24"/>
              </w:rPr>
              <w:t>20%</w:t>
            </w:r>
          </w:p>
        </w:tc>
      </w:tr>
    </w:tbl>
    <w:p w14:paraId="41659E99" w14:textId="4FFAAD36" w:rsidR="00D60168" w:rsidRDefault="00D60168">
      <w:pPr>
        <w:rPr>
          <w:rFonts w:asciiTheme="majorBidi" w:hAnsiTheme="majorBidi" w:cstheme="majorBidi"/>
          <w:i/>
          <w:iCs/>
          <w:sz w:val="24"/>
          <w:szCs w:val="24"/>
          <w:u w:val="single"/>
        </w:rPr>
      </w:pPr>
    </w:p>
    <w:p w14:paraId="72822CE5" w14:textId="77777777" w:rsidR="00125878" w:rsidRDefault="00125878" w:rsidP="003C2A3D">
      <w:pPr>
        <w:rPr>
          <w:rFonts w:asciiTheme="majorBidi" w:hAnsiTheme="majorBidi" w:cstheme="majorBidi"/>
          <w:i/>
          <w:iCs/>
          <w:sz w:val="24"/>
          <w:szCs w:val="24"/>
          <w:u w:val="single"/>
        </w:rPr>
      </w:pPr>
      <w:r>
        <w:rPr>
          <w:rFonts w:asciiTheme="majorBidi" w:hAnsiTheme="majorBidi" w:cstheme="majorBidi"/>
          <w:i/>
          <w:iCs/>
          <w:sz w:val="24"/>
          <w:szCs w:val="24"/>
          <w:u w:val="single"/>
        </w:rPr>
        <w:t>Grading Scale</w:t>
      </w:r>
    </w:p>
    <w:tbl>
      <w:tblPr>
        <w:tblStyle w:val="TableGrid"/>
        <w:tblW w:w="0" w:type="auto"/>
        <w:tblLook w:val="04A0" w:firstRow="1" w:lastRow="0" w:firstColumn="1" w:lastColumn="0" w:noHBand="0" w:noVBand="1"/>
      </w:tblPr>
      <w:tblGrid>
        <w:gridCol w:w="1458"/>
        <w:gridCol w:w="2790"/>
      </w:tblGrid>
      <w:tr w:rsidR="00125878" w14:paraId="2F252D2A" w14:textId="77777777" w:rsidTr="0017722B">
        <w:tc>
          <w:tcPr>
            <w:tcW w:w="1458" w:type="dxa"/>
          </w:tcPr>
          <w:p w14:paraId="07013AD1" w14:textId="77777777" w:rsidR="00125878" w:rsidRDefault="003C2A3D" w:rsidP="0017722B">
            <w:pPr>
              <w:rPr>
                <w:rFonts w:asciiTheme="majorBidi" w:hAnsiTheme="majorBidi" w:cstheme="majorBidi"/>
                <w:sz w:val="24"/>
                <w:szCs w:val="24"/>
              </w:rPr>
            </w:pPr>
            <w:r>
              <w:rPr>
                <w:rFonts w:asciiTheme="majorBidi" w:hAnsiTheme="majorBidi" w:cstheme="majorBidi"/>
                <w:sz w:val="24"/>
                <w:szCs w:val="24"/>
              </w:rPr>
              <w:t>A</w:t>
            </w:r>
          </w:p>
        </w:tc>
        <w:tc>
          <w:tcPr>
            <w:tcW w:w="2790" w:type="dxa"/>
          </w:tcPr>
          <w:p w14:paraId="553A0D83" w14:textId="77777777" w:rsidR="00125878" w:rsidRDefault="00E83EF7" w:rsidP="0017722B">
            <w:pPr>
              <w:rPr>
                <w:rFonts w:asciiTheme="majorBidi" w:hAnsiTheme="majorBidi" w:cstheme="majorBidi"/>
                <w:sz w:val="24"/>
                <w:szCs w:val="24"/>
              </w:rPr>
            </w:pPr>
            <w:r>
              <w:rPr>
                <w:rFonts w:asciiTheme="majorBidi" w:hAnsiTheme="majorBidi" w:cstheme="majorBidi"/>
                <w:sz w:val="24"/>
                <w:szCs w:val="24"/>
              </w:rPr>
              <w:t>96</w:t>
            </w:r>
            <w:r w:rsidR="00125878">
              <w:rPr>
                <w:rFonts w:asciiTheme="majorBidi" w:hAnsiTheme="majorBidi" w:cstheme="majorBidi"/>
                <w:sz w:val="24"/>
                <w:szCs w:val="24"/>
              </w:rPr>
              <w:t>-100%</w:t>
            </w:r>
          </w:p>
        </w:tc>
      </w:tr>
      <w:tr w:rsidR="00125878" w14:paraId="719CCE14" w14:textId="77777777" w:rsidTr="0017722B">
        <w:tc>
          <w:tcPr>
            <w:tcW w:w="1458" w:type="dxa"/>
          </w:tcPr>
          <w:p w14:paraId="40425E2D" w14:textId="77777777" w:rsidR="00125878" w:rsidRDefault="00125878" w:rsidP="0017722B">
            <w:pPr>
              <w:rPr>
                <w:rFonts w:asciiTheme="majorBidi" w:hAnsiTheme="majorBidi" w:cstheme="majorBidi"/>
                <w:sz w:val="24"/>
                <w:szCs w:val="24"/>
              </w:rPr>
            </w:pPr>
            <w:r>
              <w:rPr>
                <w:rFonts w:asciiTheme="majorBidi" w:hAnsiTheme="majorBidi" w:cstheme="majorBidi"/>
                <w:sz w:val="24"/>
                <w:szCs w:val="24"/>
              </w:rPr>
              <w:t>A</w:t>
            </w:r>
            <w:r w:rsidR="003C2A3D">
              <w:rPr>
                <w:rFonts w:asciiTheme="majorBidi" w:hAnsiTheme="majorBidi" w:cstheme="majorBidi"/>
                <w:sz w:val="24"/>
                <w:szCs w:val="24"/>
              </w:rPr>
              <w:t>-</w:t>
            </w:r>
          </w:p>
        </w:tc>
        <w:tc>
          <w:tcPr>
            <w:tcW w:w="2790" w:type="dxa"/>
          </w:tcPr>
          <w:p w14:paraId="4D23CDD9" w14:textId="77777777" w:rsidR="00125878" w:rsidRDefault="00125878" w:rsidP="00E83EF7">
            <w:pPr>
              <w:rPr>
                <w:rFonts w:asciiTheme="majorBidi" w:hAnsiTheme="majorBidi" w:cstheme="majorBidi"/>
                <w:sz w:val="24"/>
                <w:szCs w:val="24"/>
              </w:rPr>
            </w:pPr>
            <w:r>
              <w:rPr>
                <w:rFonts w:asciiTheme="majorBidi" w:hAnsiTheme="majorBidi" w:cstheme="majorBidi"/>
                <w:sz w:val="24"/>
                <w:szCs w:val="24"/>
              </w:rPr>
              <w:t>9</w:t>
            </w:r>
            <w:r w:rsidR="00E83EF7">
              <w:rPr>
                <w:rFonts w:asciiTheme="majorBidi" w:hAnsiTheme="majorBidi" w:cstheme="majorBidi"/>
                <w:sz w:val="24"/>
                <w:szCs w:val="24"/>
              </w:rPr>
              <w:t>2</w:t>
            </w:r>
            <w:r>
              <w:rPr>
                <w:rFonts w:asciiTheme="majorBidi" w:hAnsiTheme="majorBidi" w:cstheme="majorBidi"/>
                <w:sz w:val="24"/>
                <w:szCs w:val="24"/>
              </w:rPr>
              <w:t>-9</w:t>
            </w:r>
            <w:r w:rsidR="00E83EF7">
              <w:rPr>
                <w:rFonts w:asciiTheme="majorBidi" w:hAnsiTheme="majorBidi" w:cstheme="majorBidi"/>
                <w:sz w:val="24"/>
                <w:szCs w:val="24"/>
              </w:rPr>
              <w:t>5.9</w:t>
            </w:r>
            <w:r>
              <w:rPr>
                <w:rFonts w:asciiTheme="majorBidi" w:hAnsiTheme="majorBidi" w:cstheme="majorBidi"/>
                <w:sz w:val="24"/>
                <w:szCs w:val="24"/>
              </w:rPr>
              <w:t>%</w:t>
            </w:r>
          </w:p>
        </w:tc>
      </w:tr>
      <w:tr w:rsidR="00125878" w14:paraId="435D77BF" w14:textId="77777777" w:rsidTr="0017722B">
        <w:tc>
          <w:tcPr>
            <w:tcW w:w="1458" w:type="dxa"/>
          </w:tcPr>
          <w:p w14:paraId="279AC3B6" w14:textId="77777777" w:rsidR="00125878" w:rsidRDefault="003C2A3D" w:rsidP="0017722B">
            <w:pPr>
              <w:rPr>
                <w:rFonts w:asciiTheme="majorBidi" w:hAnsiTheme="majorBidi" w:cstheme="majorBidi"/>
                <w:sz w:val="24"/>
                <w:szCs w:val="24"/>
              </w:rPr>
            </w:pPr>
            <w:r>
              <w:rPr>
                <w:rFonts w:asciiTheme="majorBidi" w:hAnsiTheme="majorBidi" w:cstheme="majorBidi"/>
                <w:sz w:val="24"/>
                <w:szCs w:val="24"/>
              </w:rPr>
              <w:t>B+</w:t>
            </w:r>
          </w:p>
        </w:tc>
        <w:tc>
          <w:tcPr>
            <w:tcW w:w="2790" w:type="dxa"/>
          </w:tcPr>
          <w:p w14:paraId="7752ED10" w14:textId="77777777" w:rsidR="00125878" w:rsidRDefault="00E83EF7" w:rsidP="0017722B">
            <w:pPr>
              <w:rPr>
                <w:rFonts w:asciiTheme="majorBidi" w:hAnsiTheme="majorBidi" w:cstheme="majorBidi"/>
                <w:sz w:val="24"/>
                <w:szCs w:val="24"/>
              </w:rPr>
            </w:pPr>
            <w:r>
              <w:rPr>
                <w:rFonts w:asciiTheme="majorBidi" w:hAnsiTheme="majorBidi" w:cstheme="majorBidi"/>
                <w:sz w:val="24"/>
                <w:szCs w:val="24"/>
              </w:rPr>
              <w:t>89-91.9</w:t>
            </w:r>
            <w:r w:rsidR="00125878">
              <w:rPr>
                <w:rFonts w:asciiTheme="majorBidi" w:hAnsiTheme="majorBidi" w:cstheme="majorBidi"/>
                <w:sz w:val="24"/>
                <w:szCs w:val="24"/>
              </w:rPr>
              <w:t>%</w:t>
            </w:r>
          </w:p>
        </w:tc>
      </w:tr>
      <w:tr w:rsidR="00125878" w14:paraId="2F2A46F1" w14:textId="77777777" w:rsidTr="0017722B">
        <w:tc>
          <w:tcPr>
            <w:tcW w:w="1458" w:type="dxa"/>
          </w:tcPr>
          <w:p w14:paraId="73C7BAD1" w14:textId="77777777" w:rsidR="00125878" w:rsidRDefault="003C2A3D" w:rsidP="0017722B">
            <w:pPr>
              <w:rPr>
                <w:rFonts w:asciiTheme="majorBidi" w:hAnsiTheme="majorBidi" w:cstheme="majorBidi"/>
                <w:sz w:val="24"/>
                <w:szCs w:val="24"/>
              </w:rPr>
            </w:pPr>
            <w:r>
              <w:rPr>
                <w:rFonts w:asciiTheme="majorBidi" w:hAnsiTheme="majorBidi" w:cstheme="majorBidi"/>
                <w:sz w:val="24"/>
                <w:szCs w:val="24"/>
              </w:rPr>
              <w:t>B</w:t>
            </w:r>
          </w:p>
        </w:tc>
        <w:tc>
          <w:tcPr>
            <w:tcW w:w="2790" w:type="dxa"/>
          </w:tcPr>
          <w:p w14:paraId="5056DB5C" w14:textId="77777777" w:rsidR="00125878" w:rsidRDefault="00125878" w:rsidP="00E83EF7">
            <w:pPr>
              <w:rPr>
                <w:rFonts w:asciiTheme="majorBidi" w:hAnsiTheme="majorBidi" w:cstheme="majorBidi"/>
                <w:sz w:val="24"/>
                <w:szCs w:val="24"/>
              </w:rPr>
            </w:pPr>
            <w:r>
              <w:rPr>
                <w:rFonts w:asciiTheme="majorBidi" w:hAnsiTheme="majorBidi" w:cstheme="majorBidi"/>
                <w:sz w:val="24"/>
                <w:szCs w:val="24"/>
              </w:rPr>
              <w:t>8</w:t>
            </w:r>
            <w:r w:rsidR="00E83EF7">
              <w:rPr>
                <w:rFonts w:asciiTheme="majorBidi" w:hAnsiTheme="majorBidi" w:cstheme="majorBidi"/>
                <w:sz w:val="24"/>
                <w:szCs w:val="24"/>
              </w:rPr>
              <w:t>6</w:t>
            </w:r>
            <w:r>
              <w:rPr>
                <w:rFonts w:asciiTheme="majorBidi" w:hAnsiTheme="majorBidi" w:cstheme="majorBidi"/>
                <w:sz w:val="24"/>
                <w:szCs w:val="24"/>
              </w:rPr>
              <w:t>-8</w:t>
            </w:r>
            <w:r w:rsidR="00E83EF7">
              <w:rPr>
                <w:rFonts w:asciiTheme="majorBidi" w:hAnsiTheme="majorBidi" w:cstheme="majorBidi"/>
                <w:sz w:val="24"/>
                <w:szCs w:val="24"/>
              </w:rPr>
              <w:t>8.9</w:t>
            </w:r>
            <w:r>
              <w:rPr>
                <w:rFonts w:asciiTheme="majorBidi" w:hAnsiTheme="majorBidi" w:cstheme="majorBidi"/>
                <w:sz w:val="24"/>
                <w:szCs w:val="24"/>
              </w:rPr>
              <w:t>%</w:t>
            </w:r>
          </w:p>
        </w:tc>
      </w:tr>
      <w:tr w:rsidR="00125878" w14:paraId="58C406DF" w14:textId="77777777" w:rsidTr="0017722B">
        <w:tc>
          <w:tcPr>
            <w:tcW w:w="1458" w:type="dxa"/>
          </w:tcPr>
          <w:p w14:paraId="03F06252" w14:textId="77777777" w:rsidR="00125878" w:rsidRDefault="00125878" w:rsidP="0017722B">
            <w:pPr>
              <w:rPr>
                <w:rFonts w:asciiTheme="majorBidi" w:hAnsiTheme="majorBidi" w:cstheme="majorBidi"/>
                <w:sz w:val="24"/>
                <w:szCs w:val="24"/>
              </w:rPr>
            </w:pPr>
            <w:r>
              <w:rPr>
                <w:rFonts w:asciiTheme="majorBidi" w:hAnsiTheme="majorBidi" w:cstheme="majorBidi"/>
                <w:sz w:val="24"/>
                <w:szCs w:val="24"/>
              </w:rPr>
              <w:t>B</w:t>
            </w:r>
            <w:r w:rsidR="003C2A3D">
              <w:rPr>
                <w:rFonts w:asciiTheme="majorBidi" w:hAnsiTheme="majorBidi" w:cstheme="majorBidi"/>
                <w:sz w:val="24"/>
                <w:szCs w:val="24"/>
              </w:rPr>
              <w:t>-</w:t>
            </w:r>
          </w:p>
        </w:tc>
        <w:tc>
          <w:tcPr>
            <w:tcW w:w="2790" w:type="dxa"/>
          </w:tcPr>
          <w:p w14:paraId="37F8A44E" w14:textId="77777777" w:rsidR="00125878" w:rsidRDefault="00125878" w:rsidP="00E83EF7">
            <w:pPr>
              <w:rPr>
                <w:rFonts w:asciiTheme="majorBidi" w:hAnsiTheme="majorBidi" w:cstheme="majorBidi"/>
                <w:sz w:val="24"/>
                <w:szCs w:val="24"/>
              </w:rPr>
            </w:pPr>
            <w:r>
              <w:rPr>
                <w:rFonts w:asciiTheme="majorBidi" w:hAnsiTheme="majorBidi" w:cstheme="majorBidi"/>
                <w:sz w:val="24"/>
                <w:szCs w:val="24"/>
              </w:rPr>
              <w:t>83-8</w:t>
            </w:r>
            <w:r w:rsidR="00E83EF7">
              <w:rPr>
                <w:rFonts w:asciiTheme="majorBidi" w:hAnsiTheme="majorBidi" w:cstheme="majorBidi"/>
                <w:sz w:val="24"/>
                <w:szCs w:val="24"/>
              </w:rPr>
              <w:t>5.9</w:t>
            </w:r>
            <w:r>
              <w:rPr>
                <w:rFonts w:asciiTheme="majorBidi" w:hAnsiTheme="majorBidi" w:cstheme="majorBidi"/>
                <w:sz w:val="24"/>
                <w:szCs w:val="24"/>
              </w:rPr>
              <w:t>%</w:t>
            </w:r>
          </w:p>
        </w:tc>
      </w:tr>
      <w:tr w:rsidR="00125878" w14:paraId="42F68B92" w14:textId="77777777" w:rsidTr="0017722B">
        <w:tc>
          <w:tcPr>
            <w:tcW w:w="1458" w:type="dxa"/>
          </w:tcPr>
          <w:p w14:paraId="73487E3D" w14:textId="77777777" w:rsidR="00125878" w:rsidRDefault="003C2A3D" w:rsidP="0017722B">
            <w:pPr>
              <w:rPr>
                <w:rFonts w:asciiTheme="majorBidi" w:hAnsiTheme="majorBidi" w:cstheme="majorBidi"/>
                <w:sz w:val="24"/>
                <w:szCs w:val="24"/>
              </w:rPr>
            </w:pPr>
            <w:r>
              <w:rPr>
                <w:rFonts w:asciiTheme="majorBidi" w:hAnsiTheme="majorBidi" w:cstheme="majorBidi"/>
                <w:sz w:val="24"/>
                <w:szCs w:val="24"/>
              </w:rPr>
              <w:t>C+</w:t>
            </w:r>
          </w:p>
        </w:tc>
        <w:tc>
          <w:tcPr>
            <w:tcW w:w="2790" w:type="dxa"/>
          </w:tcPr>
          <w:p w14:paraId="3F1FD336" w14:textId="77777777" w:rsidR="00125878" w:rsidRDefault="00125878" w:rsidP="0017722B">
            <w:pPr>
              <w:rPr>
                <w:rFonts w:asciiTheme="majorBidi" w:hAnsiTheme="majorBidi" w:cstheme="majorBidi"/>
                <w:sz w:val="24"/>
                <w:szCs w:val="24"/>
              </w:rPr>
            </w:pPr>
            <w:r>
              <w:rPr>
                <w:rFonts w:asciiTheme="majorBidi" w:hAnsiTheme="majorBidi" w:cstheme="majorBidi"/>
                <w:sz w:val="24"/>
                <w:szCs w:val="24"/>
              </w:rPr>
              <w:t>80-82</w:t>
            </w:r>
            <w:r w:rsidR="00E83EF7">
              <w:rPr>
                <w:rFonts w:asciiTheme="majorBidi" w:hAnsiTheme="majorBidi" w:cstheme="majorBidi"/>
                <w:sz w:val="24"/>
                <w:szCs w:val="24"/>
              </w:rPr>
              <w:t>.9</w:t>
            </w:r>
            <w:r>
              <w:rPr>
                <w:rFonts w:asciiTheme="majorBidi" w:hAnsiTheme="majorBidi" w:cstheme="majorBidi"/>
                <w:sz w:val="24"/>
                <w:szCs w:val="24"/>
              </w:rPr>
              <w:t>%</w:t>
            </w:r>
          </w:p>
        </w:tc>
      </w:tr>
      <w:tr w:rsidR="00125878" w14:paraId="3942BB03" w14:textId="77777777" w:rsidTr="0017722B">
        <w:tc>
          <w:tcPr>
            <w:tcW w:w="1458" w:type="dxa"/>
          </w:tcPr>
          <w:p w14:paraId="0755286C" w14:textId="77777777" w:rsidR="00125878" w:rsidRDefault="003C2A3D" w:rsidP="0017722B">
            <w:pPr>
              <w:rPr>
                <w:rFonts w:asciiTheme="majorBidi" w:hAnsiTheme="majorBidi" w:cstheme="majorBidi"/>
                <w:sz w:val="24"/>
                <w:szCs w:val="24"/>
              </w:rPr>
            </w:pPr>
            <w:r>
              <w:rPr>
                <w:rFonts w:asciiTheme="majorBidi" w:hAnsiTheme="majorBidi" w:cstheme="majorBidi"/>
                <w:sz w:val="24"/>
                <w:szCs w:val="24"/>
              </w:rPr>
              <w:t>C</w:t>
            </w:r>
          </w:p>
        </w:tc>
        <w:tc>
          <w:tcPr>
            <w:tcW w:w="2790" w:type="dxa"/>
          </w:tcPr>
          <w:p w14:paraId="68FC7C8A" w14:textId="77777777" w:rsidR="00125878" w:rsidRDefault="00125878" w:rsidP="0017722B">
            <w:pPr>
              <w:rPr>
                <w:rFonts w:asciiTheme="majorBidi" w:hAnsiTheme="majorBidi" w:cstheme="majorBidi"/>
                <w:sz w:val="24"/>
                <w:szCs w:val="24"/>
              </w:rPr>
            </w:pPr>
            <w:r>
              <w:rPr>
                <w:rFonts w:asciiTheme="majorBidi" w:hAnsiTheme="majorBidi" w:cstheme="majorBidi"/>
                <w:sz w:val="24"/>
                <w:szCs w:val="24"/>
              </w:rPr>
              <w:t>77-79</w:t>
            </w:r>
            <w:r w:rsidR="00E83EF7">
              <w:rPr>
                <w:rFonts w:asciiTheme="majorBidi" w:hAnsiTheme="majorBidi" w:cstheme="majorBidi"/>
                <w:sz w:val="24"/>
                <w:szCs w:val="24"/>
              </w:rPr>
              <w:t>.9</w:t>
            </w:r>
            <w:r>
              <w:rPr>
                <w:rFonts w:asciiTheme="majorBidi" w:hAnsiTheme="majorBidi" w:cstheme="majorBidi"/>
                <w:sz w:val="24"/>
                <w:szCs w:val="24"/>
              </w:rPr>
              <w:t>%</w:t>
            </w:r>
          </w:p>
        </w:tc>
      </w:tr>
      <w:tr w:rsidR="00125878" w14:paraId="509EE11B" w14:textId="77777777" w:rsidTr="0017722B">
        <w:tc>
          <w:tcPr>
            <w:tcW w:w="1458" w:type="dxa"/>
          </w:tcPr>
          <w:p w14:paraId="500D25C0" w14:textId="77777777" w:rsidR="00125878" w:rsidRDefault="00125878" w:rsidP="0017722B">
            <w:pPr>
              <w:rPr>
                <w:rFonts w:asciiTheme="majorBidi" w:hAnsiTheme="majorBidi" w:cstheme="majorBidi"/>
                <w:sz w:val="24"/>
                <w:szCs w:val="24"/>
              </w:rPr>
            </w:pPr>
            <w:r>
              <w:rPr>
                <w:rFonts w:asciiTheme="majorBidi" w:hAnsiTheme="majorBidi" w:cstheme="majorBidi"/>
                <w:sz w:val="24"/>
                <w:szCs w:val="24"/>
              </w:rPr>
              <w:t>C</w:t>
            </w:r>
            <w:r w:rsidR="003C2A3D">
              <w:rPr>
                <w:rFonts w:asciiTheme="majorBidi" w:hAnsiTheme="majorBidi" w:cstheme="majorBidi"/>
                <w:sz w:val="24"/>
                <w:szCs w:val="24"/>
              </w:rPr>
              <w:t>-</w:t>
            </w:r>
          </w:p>
        </w:tc>
        <w:tc>
          <w:tcPr>
            <w:tcW w:w="2790" w:type="dxa"/>
          </w:tcPr>
          <w:p w14:paraId="236E116A" w14:textId="77777777" w:rsidR="00125878" w:rsidRDefault="00125878" w:rsidP="0017722B">
            <w:pPr>
              <w:rPr>
                <w:rFonts w:asciiTheme="majorBidi" w:hAnsiTheme="majorBidi" w:cstheme="majorBidi"/>
                <w:sz w:val="24"/>
                <w:szCs w:val="24"/>
              </w:rPr>
            </w:pPr>
            <w:r>
              <w:rPr>
                <w:rFonts w:asciiTheme="majorBidi" w:hAnsiTheme="majorBidi" w:cstheme="majorBidi"/>
                <w:sz w:val="24"/>
                <w:szCs w:val="24"/>
              </w:rPr>
              <w:t>73-76</w:t>
            </w:r>
            <w:r w:rsidR="00E83EF7">
              <w:rPr>
                <w:rFonts w:asciiTheme="majorBidi" w:hAnsiTheme="majorBidi" w:cstheme="majorBidi"/>
                <w:sz w:val="24"/>
                <w:szCs w:val="24"/>
              </w:rPr>
              <w:t>.9</w:t>
            </w:r>
            <w:r>
              <w:rPr>
                <w:rFonts w:asciiTheme="majorBidi" w:hAnsiTheme="majorBidi" w:cstheme="majorBidi"/>
                <w:sz w:val="24"/>
                <w:szCs w:val="24"/>
              </w:rPr>
              <w:t>%</w:t>
            </w:r>
          </w:p>
        </w:tc>
      </w:tr>
      <w:tr w:rsidR="00125878" w14:paraId="2525DC1C" w14:textId="77777777" w:rsidTr="0017722B">
        <w:tc>
          <w:tcPr>
            <w:tcW w:w="1458" w:type="dxa"/>
          </w:tcPr>
          <w:p w14:paraId="7A2E9B3A" w14:textId="77777777" w:rsidR="00125878" w:rsidRDefault="003C2A3D" w:rsidP="0017722B">
            <w:pPr>
              <w:rPr>
                <w:rFonts w:asciiTheme="majorBidi" w:hAnsiTheme="majorBidi" w:cstheme="majorBidi"/>
                <w:sz w:val="24"/>
                <w:szCs w:val="24"/>
              </w:rPr>
            </w:pPr>
            <w:r>
              <w:rPr>
                <w:rFonts w:asciiTheme="majorBidi" w:hAnsiTheme="majorBidi" w:cstheme="majorBidi"/>
                <w:sz w:val="24"/>
                <w:szCs w:val="24"/>
              </w:rPr>
              <w:t>D+</w:t>
            </w:r>
          </w:p>
        </w:tc>
        <w:tc>
          <w:tcPr>
            <w:tcW w:w="2790" w:type="dxa"/>
          </w:tcPr>
          <w:p w14:paraId="6905F8C7" w14:textId="77777777" w:rsidR="00125878" w:rsidRDefault="00125878" w:rsidP="0017722B">
            <w:pPr>
              <w:rPr>
                <w:rFonts w:asciiTheme="majorBidi" w:hAnsiTheme="majorBidi" w:cstheme="majorBidi"/>
                <w:sz w:val="24"/>
                <w:szCs w:val="24"/>
              </w:rPr>
            </w:pPr>
            <w:r>
              <w:rPr>
                <w:rFonts w:asciiTheme="majorBidi" w:hAnsiTheme="majorBidi" w:cstheme="majorBidi"/>
                <w:sz w:val="24"/>
                <w:szCs w:val="24"/>
              </w:rPr>
              <w:t>70-72</w:t>
            </w:r>
            <w:r w:rsidR="00E83EF7">
              <w:rPr>
                <w:rFonts w:asciiTheme="majorBidi" w:hAnsiTheme="majorBidi" w:cstheme="majorBidi"/>
                <w:sz w:val="24"/>
                <w:szCs w:val="24"/>
              </w:rPr>
              <w:t>.9</w:t>
            </w:r>
            <w:r>
              <w:rPr>
                <w:rFonts w:asciiTheme="majorBidi" w:hAnsiTheme="majorBidi" w:cstheme="majorBidi"/>
                <w:sz w:val="24"/>
                <w:szCs w:val="24"/>
              </w:rPr>
              <w:t>%</w:t>
            </w:r>
          </w:p>
        </w:tc>
      </w:tr>
      <w:tr w:rsidR="00125878" w14:paraId="708EE126" w14:textId="77777777" w:rsidTr="0017722B">
        <w:tc>
          <w:tcPr>
            <w:tcW w:w="1458" w:type="dxa"/>
          </w:tcPr>
          <w:p w14:paraId="3879F4A4" w14:textId="77777777" w:rsidR="00125878" w:rsidRDefault="003C2A3D" w:rsidP="0017722B">
            <w:pPr>
              <w:rPr>
                <w:rFonts w:asciiTheme="majorBidi" w:hAnsiTheme="majorBidi" w:cstheme="majorBidi"/>
                <w:sz w:val="24"/>
                <w:szCs w:val="24"/>
              </w:rPr>
            </w:pPr>
            <w:r>
              <w:rPr>
                <w:rFonts w:asciiTheme="majorBidi" w:hAnsiTheme="majorBidi" w:cstheme="majorBidi"/>
                <w:sz w:val="24"/>
                <w:szCs w:val="24"/>
              </w:rPr>
              <w:t>D</w:t>
            </w:r>
          </w:p>
        </w:tc>
        <w:tc>
          <w:tcPr>
            <w:tcW w:w="2790" w:type="dxa"/>
          </w:tcPr>
          <w:p w14:paraId="39AB0295" w14:textId="77777777" w:rsidR="00125878" w:rsidRDefault="00125878" w:rsidP="0017722B">
            <w:pPr>
              <w:rPr>
                <w:rFonts w:asciiTheme="majorBidi" w:hAnsiTheme="majorBidi" w:cstheme="majorBidi"/>
                <w:sz w:val="24"/>
                <w:szCs w:val="24"/>
              </w:rPr>
            </w:pPr>
            <w:r>
              <w:rPr>
                <w:rFonts w:asciiTheme="majorBidi" w:hAnsiTheme="majorBidi" w:cstheme="majorBidi"/>
                <w:sz w:val="24"/>
                <w:szCs w:val="24"/>
              </w:rPr>
              <w:t>67-69</w:t>
            </w:r>
            <w:r w:rsidR="00E83EF7">
              <w:rPr>
                <w:rFonts w:asciiTheme="majorBidi" w:hAnsiTheme="majorBidi" w:cstheme="majorBidi"/>
                <w:sz w:val="24"/>
                <w:szCs w:val="24"/>
              </w:rPr>
              <w:t>.9</w:t>
            </w:r>
            <w:r>
              <w:rPr>
                <w:rFonts w:asciiTheme="majorBidi" w:hAnsiTheme="majorBidi" w:cstheme="majorBidi"/>
                <w:sz w:val="24"/>
                <w:szCs w:val="24"/>
              </w:rPr>
              <w:t>%</w:t>
            </w:r>
          </w:p>
        </w:tc>
      </w:tr>
      <w:tr w:rsidR="00125878" w14:paraId="537BE0DD" w14:textId="77777777" w:rsidTr="0017722B">
        <w:tc>
          <w:tcPr>
            <w:tcW w:w="1458" w:type="dxa"/>
          </w:tcPr>
          <w:p w14:paraId="34605289" w14:textId="77777777" w:rsidR="00125878" w:rsidRDefault="00125878" w:rsidP="0017722B">
            <w:pPr>
              <w:rPr>
                <w:rFonts w:asciiTheme="majorBidi" w:hAnsiTheme="majorBidi" w:cstheme="majorBidi"/>
                <w:sz w:val="24"/>
                <w:szCs w:val="24"/>
              </w:rPr>
            </w:pPr>
            <w:r>
              <w:rPr>
                <w:rFonts w:asciiTheme="majorBidi" w:hAnsiTheme="majorBidi" w:cstheme="majorBidi"/>
                <w:sz w:val="24"/>
                <w:szCs w:val="24"/>
              </w:rPr>
              <w:t>D</w:t>
            </w:r>
            <w:r w:rsidR="003C2A3D">
              <w:rPr>
                <w:rFonts w:asciiTheme="majorBidi" w:hAnsiTheme="majorBidi" w:cstheme="majorBidi"/>
                <w:sz w:val="24"/>
                <w:szCs w:val="24"/>
              </w:rPr>
              <w:t>-</w:t>
            </w:r>
          </w:p>
        </w:tc>
        <w:tc>
          <w:tcPr>
            <w:tcW w:w="2790" w:type="dxa"/>
          </w:tcPr>
          <w:p w14:paraId="6E4B229D" w14:textId="77777777" w:rsidR="00125878" w:rsidRDefault="00125878" w:rsidP="0017722B">
            <w:pPr>
              <w:rPr>
                <w:rFonts w:asciiTheme="majorBidi" w:hAnsiTheme="majorBidi" w:cstheme="majorBidi"/>
                <w:sz w:val="24"/>
                <w:szCs w:val="24"/>
              </w:rPr>
            </w:pPr>
            <w:r>
              <w:rPr>
                <w:rFonts w:asciiTheme="majorBidi" w:hAnsiTheme="majorBidi" w:cstheme="majorBidi"/>
                <w:sz w:val="24"/>
                <w:szCs w:val="24"/>
              </w:rPr>
              <w:t>63-66</w:t>
            </w:r>
            <w:r w:rsidR="00E83EF7">
              <w:rPr>
                <w:rFonts w:asciiTheme="majorBidi" w:hAnsiTheme="majorBidi" w:cstheme="majorBidi"/>
                <w:sz w:val="24"/>
                <w:szCs w:val="24"/>
              </w:rPr>
              <w:t>.9</w:t>
            </w:r>
            <w:r>
              <w:rPr>
                <w:rFonts w:asciiTheme="majorBidi" w:hAnsiTheme="majorBidi" w:cstheme="majorBidi"/>
                <w:sz w:val="24"/>
                <w:szCs w:val="24"/>
              </w:rPr>
              <w:t>%</w:t>
            </w:r>
          </w:p>
        </w:tc>
      </w:tr>
      <w:tr w:rsidR="00125878" w14:paraId="0CE68C90" w14:textId="77777777" w:rsidTr="0017722B">
        <w:tc>
          <w:tcPr>
            <w:tcW w:w="1458" w:type="dxa"/>
          </w:tcPr>
          <w:p w14:paraId="526E53A1" w14:textId="77777777" w:rsidR="00125878" w:rsidRDefault="003C2A3D" w:rsidP="0017722B">
            <w:pPr>
              <w:rPr>
                <w:rFonts w:asciiTheme="majorBidi" w:hAnsiTheme="majorBidi" w:cstheme="majorBidi"/>
                <w:sz w:val="24"/>
                <w:szCs w:val="24"/>
              </w:rPr>
            </w:pPr>
            <w:r>
              <w:rPr>
                <w:rFonts w:asciiTheme="majorBidi" w:hAnsiTheme="majorBidi" w:cstheme="majorBidi"/>
                <w:sz w:val="24"/>
                <w:szCs w:val="24"/>
              </w:rPr>
              <w:t>F</w:t>
            </w:r>
          </w:p>
        </w:tc>
        <w:tc>
          <w:tcPr>
            <w:tcW w:w="2790" w:type="dxa"/>
          </w:tcPr>
          <w:p w14:paraId="6D8B1D0E" w14:textId="77777777" w:rsidR="00125878" w:rsidRDefault="003C2A3D" w:rsidP="00E83EF7">
            <w:pPr>
              <w:rPr>
                <w:rFonts w:asciiTheme="majorBidi" w:hAnsiTheme="majorBidi" w:cstheme="majorBidi"/>
                <w:sz w:val="24"/>
                <w:szCs w:val="24"/>
              </w:rPr>
            </w:pPr>
            <w:r>
              <w:rPr>
                <w:rFonts w:asciiTheme="majorBidi" w:hAnsiTheme="majorBidi" w:cstheme="majorBidi"/>
                <w:sz w:val="24"/>
                <w:szCs w:val="24"/>
              </w:rPr>
              <w:t xml:space="preserve">Below </w:t>
            </w:r>
            <w:r w:rsidR="00125878">
              <w:rPr>
                <w:rFonts w:asciiTheme="majorBidi" w:hAnsiTheme="majorBidi" w:cstheme="majorBidi"/>
                <w:sz w:val="24"/>
                <w:szCs w:val="24"/>
              </w:rPr>
              <w:t>6</w:t>
            </w:r>
            <w:r w:rsidR="00E83EF7">
              <w:rPr>
                <w:rFonts w:asciiTheme="majorBidi" w:hAnsiTheme="majorBidi" w:cstheme="majorBidi"/>
                <w:sz w:val="24"/>
                <w:szCs w:val="24"/>
              </w:rPr>
              <w:t>3</w:t>
            </w:r>
            <w:r w:rsidR="00125878">
              <w:rPr>
                <w:rFonts w:asciiTheme="majorBidi" w:hAnsiTheme="majorBidi" w:cstheme="majorBidi"/>
                <w:sz w:val="24"/>
                <w:szCs w:val="24"/>
              </w:rPr>
              <w:t>%</w:t>
            </w:r>
          </w:p>
        </w:tc>
      </w:tr>
    </w:tbl>
    <w:p w14:paraId="03AB2823" w14:textId="0F878141" w:rsidR="00125878" w:rsidRDefault="00D12D4C" w:rsidP="000B49B0">
      <w:pPr>
        <w:rPr>
          <w:rFonts w:asciiTheme="majorBidi" w:hAnsiTheme="majorBidi" w:cstheme="majorBidi"/>
          <w:i/>
          <w:iCs/>
          <w:sz w:val="24"/>
          <w:szCs w:val="24"/>
          <w:u w:val="single"/>
        </w:rPr>
      </w:pPr>
      <w:r>
        <w:rPr>
          <w:rFonts w:asciiTheme="majorBidi" w:hAnsiTheme="majorBidi" w:cstheme="majorBidi"/>
          <w:i/>
          <w:iCs/>
          <w:sz w:val="24"/>
          <w:szCs w:val="24"/>
          <w:u w:val="single"/>
        </w:rPr>
        <w:br/>
      </w:r>
      <w:r w:rsidR="003C2A3D">
        <w:rPr>
          <w:rFonts w:asciiTheme="majorBidi" w:hAnsiTheme="majorBidi" w:cstheme="majorBidi"/>
          <w:i/>
          <w:iCs/>
          <w:sz w:val="24"/>
          <w:szCs w:val="24"/>
          <w:u w:val="single"/>
        </w:rPr>
        <w:t xml:space="preserve">Discussion </w:t>
      </w:r>
      <w:r w:rsidR="00125878" w:rsidRPr="001F6A61">
        <w:rPr>
          <w:rFonts w:asciiTheme="majorBidi" w:hAnsiTheme="majorBidi" w:cstheme="majorBidi"/>
          <w:i/>
          <w:iCs/>
          <w:sz w:val="24"/>
          <w:szCs w:val="24"/>
          <w:u w:val="single"/>
        </w:rPr>
        <w:t>Paper</w:t>
      </w:r>
      <w:r w:rsidR="00A737CF">
        <w:rPr>
          <w:rFonts w:asciiTheme="majorBidi" w:hAnsiTheme="majorBidi" w:cstheme="majorBidi"/>
          <w:i/>
          <w:iCs/>
          <w:sz w:val="24"/>
          <w:szCs w:val="24"/>
          <w:u w:val="single"/>
        </w:rPr>
        <w:t>s</w:t>
      </w:r>
      <w:r w:rsidR="0089035C">
        <w:rPr>
          <w:rFonts w:asciiTheme="majorBidi" w:hAnsiTheme="majorBidi" w:cstheme="majorBidi"/>
          <w:i/>
          <w:iCs/>
          <w:sz w:val="24"/>
          <w:szCs w:val="24"/>
          <w:u w:val="single"/>
        </w:rPr>
        <w:t xml:space="preserve"> (</w:t>
      </w:r>
      <w:r w:rsidR="000B49B0">
        <w:rPr>
          <w:rFonts w:asciiTheme="majorBidi" w:hAnsiTheme="majorBidi" w:cstheme="majorBidi"/>
          <w:i/>
          <w:iCs/>
          <w:sz w:val="24"/>
          <w:szCs w:val="24"/>
          <w:u w:val="single"/>
        </w:rPr>
        <w:t>3</w:t>
      </w:r>
      <w:r w:rsidR="00117DC9">
        <w:rPr>
          <w:rFonts w:asciiTheme="majorBidi" w:hAnsiTheme="majorBidi" w:cstheme="majorBidi"/>
          <w:i/>
          <w:iCs/>
          <w:sz w:val="24"/>
          <w:szCs w:val="24"/>
          <w:u w:val="single"/>
        </w:rPr>
        <w:t>0</w:t>
      </w:r>
      <w:r w:rsidR="0089035C">
        <w:rPr>
          <w:rFonts w:asciiTheme="majorBidi" w:hAnsiTheme="majorBidi" w:cstheme="majorBidi"/>
          <w:i/>
          <w:iCs/>
          <w:sz w:val="24"/>
          <w:szCs w:val="24"/>
          <w:u w:val="single"/>
        </w:rPr>
        <w:t>%)</w:t>
      </w:r>
    </w:p>
    <w:p w14:paraId="582F868D" w14:textId="77777777" w:rsidR="00125878" w:rsidRDefault="00125878" w:rsidP="00A737CF">
      <w:pPr>
        <w:spacing w:line="240" w:lineRule="auto"/>
        <w:rPr>
          <w:rFonts w:asciiTheme="majorBidi" w:hAnsiTheme="majorBidi" w:cstheme="majorBidi"/>
          <w:sz w:val="24"/>
          <w:szCs w:val="24"/>
        </w:rPr>
      </w:pPr>
      <w:r w:rsidRPr="003F4A75">
        <w:rPr>
          <w:rFonts w:asciiTheme="majorBidi" w:hAnsiTheme="majorBidi" w:cstheme="majorBidi"/>
          <w:sz w:val="24"/>
          <w:szCs w:val="24"/>
        </w:rPr>
        <w:t>You will complete</w:t>
      </w:r>
      <w:r w:rsidR="00A737CF">
        <w:rPr>
          <w:rFonts w:asciiTheme="majorBidi" w:hAnsiTheme="majorBidi" w:cstheme="majorBidi"/>
          <w:sz w:val="24"/>
          <w:szCs w:val="24"/>
        </w:rPr>
        <w:t xml:space="preserve"> two</w:t>
      </w:r>
      <w:r w:rsidRPr="003F4A75">
        <w:rPr>
          <w:rFonts w:asciiTheme="majorBidi" w:hAnsiTheme="majorBidi" w:cstheme="majorBidi"/>
          <w:sz w:val="24"/>
          <w:szCs w:val="24"/>
        </w:rPr>
        <w:t xml:space="preserve"> short</w:t>
      </w:r>
      <w:r w:rsidR="0089035C">
        <w:rPr>
          <w:rFonts w:asciiTheme="majorBidi" w:hAnsiTheme="majorBidi" w:cstheme="majorBidi"/>
          <w:sz w:val="24"/>
          <w:szCs w:val="24"/>
        </w:rPr>
        <w:t xml:space="preserve"> discussion</w:t>
      </w:r>
      <w:r w:rsidR="00D16316">
        <w:rPr>
          <w:rFonts w:asciiTheme="majorBidi" w:hAnsiTheme="majorBidi" w:cstheme="majorBidi"/>
          <w:sz w:val="24"/>
          <w:szCs w:val="24"/>
        </w:rPr>
        <w:t xml:space="preserve"> paper</w:t>
      </w:r>
      <w:r w:rsidR="00A737CF">
        <w:rPr>
          <w:rFonts w:asciiTheme="majorBidi" w:hAnsiTheme="majorBidi" w:cstheme="majorBidi"/>
          <w:sz w:val="24"/>
          <w:szCs w:val="24"/>
        </w:rPr>
        <w:t>s</w:t>
      </w:r>
      <w:r w:rsidRPr="003F4A75">
        <w:rPr>
          <w:rFonts w:asciiTheme="majorBidi" w:hAnsiTheme="majorBidi" w:cstheme="majorBidi"/>
          <w:sz w:val="24"/>
          <w:szCs w:val="24"/>
        </w:rPr>
        <w:t xml:space="preserve"> during the semester. </w:t>
      </w:r>
      <w:r w:rsidRPr="003F4A75">
        <w:rPr>
          <w:rFonts w:asciiTheme="majorBidi" w:hAnsiTheme="majorBidi" w:cstheme="majorBidi"/>
          <w:i/>
          <w:iCs/>
          <w:sz w:val="24"/>
          <w:szCs w:val="24"/>
        </w:rPr>
        <w:t>As a business professional</w:t>
      </w:r>
      <w:r>
        <w:rPr>
          <w:rFonts w:asciiTheme="majorBidi" w:hAnsiTheme="majorBidi" w:cstheme="majorBidi"/>
          <w:sz w:val="24"/>
          <w:szCs w:val="24"/>
        </w:rPr>
        <w:t xml:space="preserve">, you will </w:t>
      </w:r>
      <w:r w:rsidRPr="003F4A75">
        <w:rPr>
          <w:rFonts w:asciiTheme="majorBidi" w:hAnsiTheme="majorBidi" w:cstheme="majorBidi"/>
          <w:sz w:val="24"/>
          <w:szCs w:val="24"/>
        </w:rPr>
        <w:t xml:space="preserve">have to form your opinion of issues and defend them orally and in writing.  Two weeks in advance of the due date, I will hand out a brief description of the topic. There will be two parts to your paper. The first part is to put </w:t>
      </w:r>
      <w:r w:rsidRPr="003F4A75">
        <w:rPr>
          <w:rFonts w:asciiTheme="majorBidi" w:hAnsiTheme="majorBidi" w:cstheme="majorBidi"/>
          <w:i/>
          <w:iCs/>
          <w:sz w:val="24"/>
          <w:szCs w:val="24"/>
        </w:rPr>
        <w:t>your thoughts</w:t>
      </w:r>
      <w:r w:rsidRPr="003F4A75">
        <w:rPr>
          <w:rFonts w:asciiTheme="majorBidi" w:hAnsiTheme="majorBidi" w:cstheme="majorBidi"/>
          <w:sz w:val="24"/>
          <w:szCs w:val="24"/>
        </w:rPr>
        <w:t xml:space="preserve"> on paper.  In your paper, (a) take a position on the issue (for/against; pressing to the field/trivial), and (b) provide rationale for your position, </w:t>
      </w:r>
      <w:r w:rsidRPr="00E83EF7">
        <w:rPr>
          <w:rFonts w:asciiTheme="majorBidi" w:hAnsiTheme="majorBidi" w:cstheme="majorBidi"/>
          <w:b/>
          <w:bCs/>
          <w:sz w:val="24"/>
          <w:szCs w:val="24"/>
        </w:rPr>
        <w:t>calling on outside sources to help substantiate your position</w:t>
      </w:r>
      <w:r w:rsidR="00E83EF7" w:rsidRPr="00E83EF7">
        <w:rPr>
          <w:rFonts w:asciiTheme="majorBidi" w:hAnsiTheme="majorBidi" w:cstheme="majorBidi"/>
          <w:b/>
          <w:bCs/>
          <w:sz w:val="24"/>
          <w:szCs w:val="24"/>
        </w:rPr>
        <w:t xml:space="preserve"> (and referencing your resources)</w:t>
      </w:r>
      <w:r w:rsidRPr="00E83EF7">
        <w:rPr>
          <w:rFonts w:asciiTheme="majorBidi" w:hAnsiTheme="majorBidi" w:cstheme="majorBidi"/>
          <w:b/>
          <w:bCs/>
          <w:sz w:val="24"/>
          <w:szCs w:val="24"/>
        </w:rPr>
        <w:t>.</w:t>
      </w:r>
      <w:r w:rsidRPr="003F4A75">
        <w:rPr>
          <w:rFonts w:asciiTheme="majorBidi" w:hAnsiTheme="majorBidi" w:cstheme="majorBidi"/>
          <w:sz w:val="24"/>
          <w:szCs w:val="24"/>
        </w:rPr>
        <w:t xml:space="preserve">  Your sources should come from the practitioner-oriented literature.  Sources to consider are:  major newspapers</w:t>
      </w:r>
      <w:r w:rsidR="00E83EF7">
        <w:rPr>
          <w:rFonts w:asciiTheme="majorBidi" w:hAnsiTheme="majorBidi" w:cstheme="majorBidi"/>
          <w:sz w:val="24"/>
          <w:szCs w:val="24"/>
        </w:rPr>
        <w:t xml:space="preserve"> and periodicals</w:t>
      </w:r>
      <w:r w:rsidRPr="003F4A75">
        <w:rPr>
          <w:rFonts w:asciiTheme="majorBidi" w:hAnsiTheme="majorBidi" w:cstheme="majorBidi"/>
          <w:sz w:val="24"/>
          <w:szCs w:val="24"/>
        </w:rPr>
        <w:t xml:space="preserve"> (e.g., Wall Street Journal, New York Times</w:t>
      </w:r>
      <w:r w:rsidR="00E83EF7">
        <w:rPr>
          <w:rFonts w:asciiTheme="majorBidi" w:hAnsiTheme="majorBidi" w:cstheme="majorBidi"/>
          <w:sz w:val="24"/>
          <w:szCs w:val="24"/>
        </w:rPr>
        <w:t>, Financial Times</w:t>
      </w:r>
      <w:r w:rsidRPr="003F4A75">
        <w:rPr>
          <w:rFonts w:asciiTheme="majorBidi" w:hAnsiTheme="majorBidi" w:cstheme="majorBidi"/>
          <w:sz w:val="24"/>
          <w:szCs w:val="24"/>
        </w:rPr>
        <w:t>, BusinessWeek, Fo</w:t>
      </w:r>
      <w:r>
        <w:rPr>
          <w:rFonts w:asciiTheme="majorBidi" w:hAnsiTheme="majorBidi" w:cstheme="majorBidi"/>
          <w:sz w:val="24"/>
          <w:szCs w:val="24"/>
        </w:rPr>
        <w:t xml:space="preserve">rtune, etc.), and practitioner </w:t>
      </w:r>
      <w:r w:rsidRPr="003F4A75">
        <w:rPr>
          <w:rFonts w:asciiTheme="majorBidi" w:hAnsiTheme="majorBidi" w:cstheme="majorBidi"/>
          <w:sz w:val="24"/>
          <w:szCs w:val="24"/>
        </w:rPr>
        <w:t>journals (e.g., Training and Development Journal, HR Magazine</w:t>
      </w:r>
      <w:r>
        <w:rPr>
          <w:rFonts w:asciiTheme="majorBidi" w:hAnsiTheme="majorBidi" w:cstheme="majorBidi"/>
          <w:sz w:val="24"/>
          <w:szCs w:val="24"/>
        </w:rPr>
        <w:t xml:space="preserve">, </w:t>
      </w:r>
      <w:proofErr w:type="spellStart"/>
      <w:r>
        <w:rPr>
          <w:rFonts w:asciiTheme="majorBidi" w:hAnsiTheme="majorBidi" w:cstheme="majorBidi"/>
          <w:sz w:val="24"/>
          <w:szCs w:val="24"/>
        </w:rPr>
        <w:t>Workspan</w:t>
      </w:r>
      <w:proofErr w:type="spellEnd"/>
      <w:r>
        <w:rPr>
          <w:rFonts w:asciiTheme="majorBidi" w:hAnsiTheme="majorBidi" w:cstheme="majorBidi"/>
          <w:sz w:val="24"/>
          <w:szCs w:val="24"/>
        </w:rPr>
        <w:t xml:space="preserve">, etc.). You are not </w:t>
      </w:r>
      <w:r w:rsidRPr="003F4A75">
        <w:rPr>
          <w:rFonts w:asciiTheme="majorBidi" w:hAnsiTheme="majorBidi" w:cstheme="majorBidi"/>
          <w:sz w:val="24"/>
          <w:szCs w:val="24"/>
        </w:rPr>
        <w:t xml:space="preserve">limited to </w:t>
      </w:r>
      <w:r>
        <w:rPr>
          <w:rFonts w:asciiTheme="majorBidi" w:hAnsiTheme="majorBidi" w:cstheme="majorBidi"/>
          <w:sz w:val="24"/>
          <w:szCs w:val="24"/>
        </w:rPr>
        <w:t xml:space="preserve">these resources.  </w:t>
      </w:r>
    </w:p>
    <w:p w14:paraId="3249C623" w14:textId="77777777" w:rsidR="00125878" w:rsidRDefault="00125878" w:rsidP="00125878">
      <w:pPr>
        <w:spacing w:line="240" w:lineRule="auto"/>
        <w:rPr>
          <w:rFonts w:asciiTheme="majorBidi" w:hAnsiTheme="majorBidi" w:cstheme="majorBidi"/>
          <w:sz w:val="24"/>
          <w:szCs w:val="24"/>
        </w:rPr>
      </w:pPr>
      <w:r w:rsidRPr="003F4A75">
        <w:rPr>
          <w:rFonts w:asciiTheme="majorBidi" w:hAnsiTheme="majorBidi" w:cstheme="majorBidi"/>
          <w:sz w:val="24"/>
          <w:szCs w:val="24"/>
        </w:rPr>
        <w:t>You will receive the maximum credit if you defen</w:t>
      </w:r>
      <w:r>
        <w:rPr>
          <w:rFonts w:asciiTheme="majorBidi" w:hAnsiTheme="majorBidi" w:cstheme="majorBidi"/>
          <w:sz w:val="24"/>
          <w:szCs w:val="24"/>
        </w:rPr>
        <w:t xml:space="preserve">d your position with reason and </w:t>
      </w:r>
      <w:r w:rsidRPr="003F4A75">
        <w:rPr>
          <w:rFonts w:asciiTheme="majorBidi" w:hAnsiTheme="majorBidi" w:cstheme="majorBidi"/>
          <w:sz w:val="24"/>
          <w:szCs w:val="24"/>
        </w:rPr>
        <w:t xml:space="preserve">substantiate your position with facts and ideas.  You will receive half credit if you do not defend your position with logical defenses.  You will receive no credit if you do not turn in your completed paper at the start of class. Keep in mind the following:  Do not try to anticipate my position on issues.  I am interested in your opinions as I’m sure your colleagues will feel the same way.  I’m simply looking for you to be able to express your opinion and defend it as all competent professionals (regardless of field) must do! </w:t>
      </w:r>
    </w:p>
    <w:p w14:paraId="5342EA4E" w14:textId="77777777" w:rsidR="003C2A3D" w:rsidRDefault="00125878" w:rsidP="00DF144E">
      <w:pPr>
        <w:spacing w:line="240" w:lineRule="auto"/>
        <w:rPr>
          <w:rFonts w:asciiTheme="majorBidi" w:hAnsiTheme="majorBidi" w:cstheme="majorBidi"/>
          <w:sz w:val="24"/>
          <w:szCs w:val="24"/>
        </w:rPr>
      </w:pPr>
      <w:r w:rsidRPr="003F4A75">
        <w:rPr>
          <w:rFonts w:asciiTheme="majorBidi" w:hAnsiTheme="majorBidi" w:cstheme="majorBidi"/>
          <w:sz w:val="24"/>
          <w:szCs w:val="24"/>
        </w:rPr>
        <w:t xml:space="preserve">Papers should be approximately </w:t>
      </w:r>
      <w:r w:rsidR="00DF144E" w:rsidRPr="00E93488">
        <w:rPr>
          <w:rFonts w:asciiTheme="majorBidi" w:hAnsiTheme="majorBidi" w:cstheme="majorBidi"/>
          <w:b/>
          <w:bCs/>
          <w:sz w:val="24"/>
          <w:szCs w:val="24"/>
          <w:u w:val="single"/>
        </w:rPr>
        <w:t>two</w:t>
      </w:r>
      <w:r w:rsidRPr="00E93488">
        <w:rPr>
          <w:rFonts w:asciiTheme="majorBidi" w:hAnsiTheme="majorBidi" w:cstheme="majorBidi"/>
          <w:b/>
          <w:bCs/>
          <w:sz w:val="24"/>
          <w:szCs w:val="24"/>
          <w:u w:val="single"/>
        </w:rPr>
        <w:t xml:space="preserve"> pages long</w:t>
      </w:r>
      <w:r w:rsidRPr="003F4A75">
        <w:rPr>
          <w:rFonts w:asciiTheme="majorBidi" w:hAnsiTheme="majorBidi" w:cstheme="majorBidi"/>
          <w:sz w:val="24"/>
          <w:szCs w:val="24"/>
        </w:rPr>
        <w:t xml:space="preserve"> (typed, double-spaced, 1” margins, </w:t>
      </w:r>
      <w:r>
        <w:rPr>
          <w:rFonts w:asciiTheme="majorBidi" w:hAnsiTheme="majorBidi" w:cstheme="majorBidi"/>
          <w:sz w:val="24"/>
          <w:szCs w:val="24"/>
        </w:rPr>
        <w:t xml:space="preserve">Times New Roman </w:t>
      </w:r>
      <w:r w:rsidRPr="003F4A75">
        <w:rPr>
          <w:rFonts w:asciiTheme="majorBidi" w:hAnsiTheme="majorBidi" w:cstheme="majorBidi"/>
          <w:sz w:val="24"/>
          <w:szCs w:val="24"/>
        </w:rPr>
        <w:t>12-point font).</w:t>
      </w:r>
    </w:p>
    <w:p w14:paraId="49239803" w14:textId="77777777" w:rsidR="00125878" w:rsidRPr="003C2A3D" w:rsidRDefault="003C2A3D" w:rsidP="00DF144E">
      <w:pPr>
        <w:spacing w:line="240" w:lineRule="auto"/>
        <w:rPr>
          <w:rFonts w:asciiTheme="majorBidi" w:hAnsiTheme="majorBidi" w:cstheme="majorBidi"/>
          <w:b/>
          <w:bCs/>
          <w:sz w:val="24"/>
          <w:szCs w:val="24"/>
        </w:rPr>
      </w:pPr>
      <w:r w:rsidRPr="003C2A3D">
        <w:rPr>
          <w:rFonts w:asciiTheme="majorBidi" w:hAnsiTheme="majorBidi" w:cstheme="majorBidi"/>
          <w:b/>
          <w:bCs/>
          <w:sz w:val="24"/>
          <w:szCs w:val="24"/>
        </w:rPr>
        <w:t>PAPERS SHOULD BE WRITTEN AS AN ORGANIZATIONAL MEMO</w:t>
      </w:r>
      <w:r w:rsidR="00125878" w:rsidRPr="003C2A3D">
        <w:rPr>
          <w:rFonts w:asciiTheme="majorBidi" w:hAnsiTheme="majorBidi" w:cstheme="majorBidi"/>
          <w:b/>
          <w:bCs/>
          <w:sz w:val="24"/>
          <w:szCs w:val="24"/>
        </w:rPr>
        <w:t xml:space="preserve"> </w:t>
      </w:r>
    </w:p>
    <w:p w14:paraId="758B9795" w14:textId="77777777" w:rsidR="00125878" w:rsidRDefault="00125878" w:rsidP="00A737CF">
      <w:pPr>
        <w:spacing w:line="240" w:lineRule="auto"/>
        <w:rPr>
          <w:rFonts w:asciiTheme="majorBidi" w:hAnsiTheme="majorBidi" w:cstheme="majorBidi"/>
          <w:sz w:val="24"/>
          <w:szCs w:val="24"/>
        </w:rPr>
      </w:pPr>
      <w:r w:rsidRPr="00224B68">
        <w:rPr>
          <w:rFonts w:asciiTheme="majorBidi" w:hAnsiTheme="majorBidi" w:cstheme="majorBidi"/>
          <w:b/>
          <w:bCs/>
          <w:sz w:val="24"/>
          <w:szCs w:val="24"/>
        </w:rPr>
        <w:lastRenderedPageBreak/>
        <w:t xml:space="preserve">Papers should be </w:t>
      </w:r>
      <w:r w:rsidR="00A737CF">
        <w:rPr>
          <w:rFonts w:asciiTheme="majorBidi" w:hAnsiTheme="majorBidi" w:cstheme="majorBidi"/>
          <w:b/>
          <w:bCs/>
          <w:sz w:val="24"/>
          <w:szCs w:val="24"/>
        </w:rPr>
        <w:t>submitted on Compass2g</w:t>
      </w:r>
      <w:r w:rsidRPr="00224B68">
        <w:rPr>
          <w:rFonts w:asciiTheme="majorBidi" w:hAnsiTheme="majorBidi" w:cstheme="majorBidi"/>
          <w:b/>
          <w:bCs/>
          <w:sz w:val="24"/>
          <w:szCs w:val="24"/>
        </w:rPr>
        <w:t xml:space="preserve"> on the assigned date by 7:00pm. Not submitting your paper on time will result in a </w:t>
      </w:r>
      <w:r w:rsidR="003C2A3D">
        <w:rPr>
          <w:rFonts w:asciiTheme="majorBidi" w:hAnsiTheme="majorBidi" w:cstheme="majorBidi"/>
          <w:b/>
          <w:bCs/>
          <w:sz w:val="24"/>
          <w:szCs w:val="24"/>
        </w:rPr>
        <w:t>20</w:t>
      </w:r>
      <w:r w:rsidRPr="00224B68">
        <w:rPr>
          <w:rFonts w:asciiTheme="majorBidi" w:hAnsiTheme="majorBidi" w:cstheme="majorBidi"/>
          <w:b/>
          <w:bCs/>
          <w:sz w:val="24"/>
          <w:szCs w:val="24"/>
        </w:rPr>
        <w:t>% deduction from the paper grade for each day (or part of the day) you were late.</w:t>
      </w:r>
      <w:r>
        <w:rPr>
          <w:rFonts w:asciiTheme="majorBidi" w:hAnsiTheme="majorBidi" w:cstheme="majorBidi"/>
          <w:sz w:val="24"/>
          <w:szCs w:val="24"/>
        </w:rPr>
        <w:t xml:space="preserve"> </w:t>
      </w:r>
    </w:p>
    <w:p w14:paraId="0F27A69D" w14:textId="77777777" w:rsidR="00A737CF" w:rsidRDefault="00A737CF" w:rsidP="00125878">
      <w:pPr>
        <w:spacing w:line="240" w:lineRule="auto"/>
        <w:rPr>
          <w:rFonts w:asciiTheme="majorBidi" w:hAnsiTheme="majorBidi" w:cstheme="majorBidi"/>
          <w:i/>
          <w:iCs/>
          <w:sz w:val="24"/>
          <w:szCs w:val="24"/>
          <w:u w:val="single"/>
        </w:rPr>
      </w:pPr>
    </w:p>
    <w:p w14:paraId="7F2F7BC5" w14:textId="422B73B1" w:rsidR="00125878" w:rsidRDefault="00125878" w:rsidP="000B49B0">
      <w:pPr>
        <w:spacing w:line="240" w:lineRule="auto"/>
        <w:rPr>
          <w:rFonts w:asciiTheme="majorBidi" w:hAnsiTheme="majorBidi" w:cstheme="majorBidi"/>
          <w:i/>
          <w:iCs/>
          <w:sz w:val="24"/>
          <w:szCs w:val="24"/>
          <w:u w:val="single"/>
        </w:rPr>
      </w:pPr>
      <w:r w:rsidRPr="00A01897">
        <w:rPr>
          <w:rFonts w:asciiTheme="majorBidi" w:hAnsiTheme="majorBidi" w:cstheme="majorBidi"/>
          <w:i/>
          <w:iCs/>
          <w:sz w:val="24"/>
          <w:szCs w:val="24"/>
          <w:u w:val="single"/>
        </w:rPr>
        <w:t xml:space="preserve">Class Attendance </w:t>
      </w:r>
      <w:r w:rsidR="0089035C">
        <w:rPr>
          <w:rFonts w:asciiTheme="majorBidi" w:hAnsiTheme="majorBidi" w:cstheme="majorBidi"/>
          <w:i/>
          <w:iCs/>
          <w:sz w:val="24"/>
          <w:szCs w:val="24"/>
          <w:u w:val="single"/>
        </w:rPr>
        <w:t>(</w:t>
      </w:r>
      <w:r w:rsidR="000B49B0">
        <w:rPr>
          <w:rFonts w:asciiTheme="majorBidi" w:hAnsiTheme="majorBidi" w:cstheme="majorBidi"/>
          <w:i/>
          <w:iCs/>
          <w:sz w:val="24"/>
          <w:szCs w:val="24"/>
          <w:u w:val="single"/>
        </w:rPr>
        <w:t>1</w:t>
      </w:r>
      <w:r w:rsidR="00117DC9">
        <w:rPr>
          <w:rFonts w:asciiTheme="majorBidi" w:hAnsiTheme="majorBidi" w:cstheme="majorBidi"/>
          <w:i/>
          <w:iCs/>
          <w:sz w:val="24"/>
          <w:szCs w:val="24"/>
          <w:u w:val="single"/>
        </w:rPr>
        <w:t>6</w:t>
      </w:r>
      <w:r w:rsidR="0089035C">
        <w:rPr>
          <w:rFonts w:asciiTheme="majorBidi" w:hAnsiTheme="majorBidi" w:cstheme="majorBidi"/>
          <w:i/>
          <w:iCs/>
          <w:sz w:val="24"/>
          <w:szCs w:val="24"/>
          <w:u w:val="single"/>
        </w:rPr>
        <w:t>%)</w:t>
      </w:r>
    </w:p>
    <w:p w14:paraId="5BAC313F" w14:textId="77777777" w:rsidR="00125878" w:rsidRDefault="00125878" w:rsidP="005A48DF">
      <w:pPr>
        <w:spacing w:line="240" w:lineRule="auto"/>
        <w:rPr>
          <w:rFonts w:asciiTheme="majorBidi" w:hAnsiTheme="majorBidi" w:cstheme="majorBidi"/>
          <w:sz w:val="24"/>
          <w:szCs w:val="24"/>
        </w:rPr>
      </w:pPr>
      <w:r>
        <w:rPr>
          <w:rFonts w:asciiTheme="majorBidi" w:hAnsiTheme="majorBidi" w:cstheme="majorBidi"/>
          <w:sz w:val="24"/>
          <w:szCs w:val="24"/>
        </w:rPr>
        <w:t xml:space="preserve">You are allowed to miss </w:t>
      </w:r>
      <w:r w:rsidR="0089035C">
        <w:rPr>
          <w:rFonts w:asciiTheme="majorBidi" w:hAnsiTheme="majorBidi" w:cstheme="majorBidi"/>
          <w:sz w:val="24"/>
          <w:szCs w:val="24"/>
        </w:rPr>
        <w:t>one</w:t>
      </w:r>
      <w:r>
        <w:rPr>
          <w:rFonts w:asciiTheme="majorBidi" w:hAnsiTheme="majorBidi" w:cstheme="majorBidi"/>
          <w:sz w:val="24"/>
          <w:szCs w:val="24"/>
        </w:rPr>
        <w:t xml:space="preserve"> class for any reason (sickness, interview, etc.). No excuse is needed but I will appreciate an email notice. Any missed class beyond the </w:t>
      </w:r>
      <w:r w:rsidR="0089035C">
        <w:rPr>
          <w:rFonts w:asciiTheme="majorBidi" w:hAnsiTheme="majorBidi" w:cstheme="majorBidi"/>
          <w:sz w:val="24"/>
          <w:szCs w:val="24"/>
        </w:rPr>
        <w:t>one</w:t>
      </w:r>
      <w:r>
        <w:rPr>
          <w:rFonts w:asciiTheme="majorBidi" w:hAnsiTheme="majorBidi" w:cstheme="majorBidi"/>
          <w:sz w:val="24"/>
          <w:szCs w:val="24"/>
        </w:rPr>
        <w:t xml:space="preserve"> allowed result</w:t>
      </w:r>
      <w:r w:rsidR="0089035C">
        <w:rPr>
          <w:rFonts w:asciiTheme="majorBidi" w:hAnsiTheme="majorBidi" w:cstheme="majorBidi"/>
          <w:sz w:val="24"/>
          <w:szCs w:val="24"/>
        </w:rPr>
        <w:t>s</w:t>
      </w:r>
      <w:r>
        <w:rPr>
          <w:rFonts w:asciiTheme="majorBidi" w:hAnsiTheme="majorBidi" w:cstheme="majorBidi"/>
          <w:sz w:val="24"/>
          <w:szCs w:val="24"/>
        </w:rPr>
        <w:t xml:space="preserve"> in a </w:t>
      </w:r>
      <w:r w:rsidR="0089035C">
        <w:rPr>
          <w:rFonts w:asciiTheme="majorBidi" w:hAnsiTheme="majorBidi" w:cstheme="majorBidi"/>
          <w:sz w:val="24"/>
          <w:szCs w:val="24"/>
        </w:rPr>
        <w:br/>
      </w:r>
      <w:r w:rsidR="000B49B0">
        <w:rPr>
          <w:rFonts w:asciiTheme="majorBidi" w:hAnsiTheme="majorBidi" w:cstheme="majorBidi"/>
          <w:sz w:val="24"/>
          <w:szCs w:val="24"/>
        </w:rPr>
        <w:t>2</w:t>
      </w:r>
      <w:r>
        <w:rPr>
          <w:rFonts w:asciiTheme="majorBidi" w:hAnsiTheme="majorBidi" w:cstheme="majorBidi"/>
          <w:sz w:val="24"/>
          <w:szCs w:val="24"/>
        </w:rPr>
        <w:t>-point deduction</w:t>
      </w:r>
      <w:r w:rsidR="00D12D4C">
        <w:rPr>
          <w:rFonts w:asciiTheme="majorBidi" w:hAnsiTheme="majorBidi" w:cstheme="majorBidi"/>
          <w:sz w:val="24"/>
          <w:szCs w:val="24"/>
        </w:rPr>
        <w:t xml:space="preserve"> (no excuses)</w:t>
      </w:r>
      <w:r>
        <w:rPr>
          <w:rFonts w:asciiTheme="majorBidi" w:hAnsiTheme="majorBidi" w:cstheme="majorBidi"/>
          <w:sz w:val="24"/>
          <w:szCs w:val="24"/>
        </w:rPr>
        <w:t xml:space="preserve">. </w:t>
      </w:r>
    </w:p>
    <w:p w14:paraId="77EA2150" w14:textId="77777777" w:rsidR="00125878" w:rsidRDefault="0089035C" w:rsidP="000B49B0">
      <w:pPr>
        <w:spacing w:line="240" w:lineRule="auto"/>
        <w:rPr>
          <w:rFonts w:asciiTheme="majorBidi" w:hAnsiTheme="majorBidi" w:cstheme="majorBidi"/>
          <w:i/>
          <w:iCs/>
          <w:sz w:val="24"/>
          <w:szCs w:val="24"/>
          <w:u w:val="single"/>
        </w:rPr>
      </w:pPr>
      <w:r>
        <w:rPr>
          <w:rFonts w:asciiTheme="majorBidi" w:hAnsiTheme="majorBidi" w:cstheme="majorBidi"/>
          <w:i/>
          <w:iCs/>
          <w:sz w:val="24"/>
          <w:szCs w:val="24"/>
          <w:u w:val="single"/>
        </w:rPr>
        <w:t>Active Class Participation (</w:t>
      </w:r>
      <w:r w:rsidR="000B49B0">
        <w:rPr>
          <w:rFonts w:asciiTheme="majorBidi" w:hAnsiTheme="majorBidi" w:cstheme="majorBidi"/>
          <w:i/>
          <w:iCs/>
          <w:sz w:val="24"/>
          <w:szCs w:val="24"/>
          <w:u w:val="single"/>
        </w:rPr>
        <w:t>24</w:t>
      </w:r>
      <w:r>
        <w:rPr>
          <w:rFonts w:asciiTheme="majorBidi" w:hAnsiTheme="majorBidi" w:cstheme="majorBidi"/>
          <w:i/>
          <w:iCs/>
          <w:sz w:val="24"/>
          <w:szCs w:val="24"/>
          <w:u w:val="single"/>
        </w:rPr>
        <w:t>%)</w:t>
      </w:r>
    </w:p>
    <w:p w14:paraId="6C0CFBB0" w14:textId="77777777" w:rsidR="00125878" w:rsidRDefault="00125878" w:rsidP="000B49B0">
      <w:pPr>
        <w:spacing w:line="240" w:lineRule="auto"/>
        <w:rPr>
          <w:rFonts w:asciiTheme="majorBidi" w:hAnsiTheme="majorBidi" w:cstheme="majorBidi"/>
          <w:sz w:val="24"/>
          <w:szCs w:val="24"/>
        </w:rPr>
      </w:pPr>
      <w:r>
        <w:rPr>
          <w:rFonts w:asciiTheme="majorBidi" w:hAnsiTheme="majorBidi" w:cstheme="majorBidi"/>
          <w:sz w:val="24"/>
          <w:szCs w:val="24"/>
        </w:rPr>
        <w:t xml:space="preserve">You are expected to be </w:t>
      </w:r>
      <w:r w:rsidRPr="00A737CF">
        <w:rPr>
          <w:rFonts w:asciiTheme="majorBidi" w:hAnsiTheme="majorBidi" w:cstheme="majorBidi"/>
          <w:b/>
          <w:bCs/>
          <w:sz w:val="24"/>
          <w:szCs w:val="24"/>
        </w:rPr>
        <w:t>actively</w:t>
      </w:r>
      <w:r>
        <w:rPr>
          <w:rFonts w:asciiTheme="majorBidi" w:hAnsiTheme="majorBidi" w:cstheme="majorBidi"/>
          <w:sz w:val="24"/>
          <w:szCs w:val="24"/>
        </w:rPr>
        <w:t xml:space="preserve"> involved in </w:t>
      </w:r>
      <w:r w:rsidR="000B49B0">
        <w:rPr>
          <w:rFonts w:asciiTheme="majorBidi" w:hAnsiTheme="majorBidi" w:cstheme="majorBidi"/>
          <w:sz w:val="24"/>
          <w:szCs w:val="24"/>
        </w:rPr>
        <w:t xml:space="preserve">every </w:t>
      </w:r>
      <w:r>
        <w:rPr>
          <w:rFonts w:asciiTheme="majorBidi" w:hAnsiTheme="majorBidi" w:cstheme="majorBidi"/>
          <w:sz w:val="24"/>
          <w:szCs w:val="24"/>
        </w:rPr>
        <w:t xml:space="preserve">class discussion and group activities. </w:t>
      </w:r>
      <w:r w:rsidR="00A737CF">
        <w:rPr>
          <w:rFonts w:asciiTheme="majorBidi" w:hAnsiTheme="majorBidi" w:cstheme="majorBidi"/>
          <w:sz w:val="24"/>
          <w:szCs w:val="24"/>
        </w:rPr>
        <w:t>1</w:t>
      </w:r>
      <w:r w:rsidR="000B49B0">
        <w:rPr>
          <w:rFonts w:asciiTheme="majorBidi" w:hAnsiTheme="majorBidi" w:cstheme="majorBidi"/>
          <w:sz w:val="24"/>
          <w:szCs w:val="24"/>
        </w:rPr>
        <w:t>2</w:t>
      </w:r>
      <w:r>
        <w:rPr>
          <w:rFonts w:asciiTheme="majorBidi" w:hAnsiTheme="majorBidi" w:cstheme="majorBidi"/>
          <w:sz w:val="24"/>
          <w:szCs w:val="24"/>
        </w:rPr>
        <w:t xml:space="preserve"> points will be assigned to participation in class discussions (e.g., answering my discussion questions</w:t>
      </w:r>
      <w:r w:rsidR="00D12D4C">
        <w:rPr>
          <w:rFonts w:asciiTheme="majorBidi" w:hAnsiTheme="majorBidi" w:cstheme="majorBidi"/>
          <w:sz w:val="24"/>
          <w:szCs w:val="24"/>
        </w:rPr>
        <w:t>, asking questions, etc.</w:t>
      </w:r>
      <w:r>
        <w:rPr>
          <w:rFonts w:asciiTheme="majorBidi" w:hAnsiTheme="majorBidi" w:cstheme="majorBidi"/>
          <w:sz w:val="24"/>
          <w:szCs w:val="24"/>
        </w:rPr>
        <w:t xml:space="preserve">) and </w:t>
      </w:r>
      <w:r w:rsidR="00A737CF">
        <w:rPr>
          <w:rFonts w:asciiTheme="majorBidi" w:hAnsiTheme="majorBidi" w:cstheme="majorBidi"/>
          <w:sz w:val="24"/>
          <w:szCs w:val="24"/>
        </w:rPr>
        <w:t>1</w:t>
      </w:r>
      <w:r w:rsidR="000B49B0">
        <w:rPr>
          <w:rFonts w:asciiTheme="majorBidi" w:hAnsiTheme="majorBidi" w:cstheme="majorBidi"/>
          <w:sz w:val="24"/>
          <w:szCs w:val="24"/>
        </w:rPr>
        <w:t>2</w:t>
      </w:r>
      <w:r>
        <w:rPr>
          <w:rFonts w:asciiTheme="majorBidi" w:hAnsiTheme="majorBidi" w:cstheme="majorBidi"/>
          <w:sz w:val="24"/>
          <w:szCs w:val="24"/>
        </w:rPr>
        <w:t xml:space="preserve"> points will be assigned to active participation in group activities and class decorum.  </w:t>
      </w:r>
    </w:p>
    <w:p w14:paraId="49207211" w14:textId="77777777" w:rsidR="00D12D4C" w:rsidRDefault="0089035C" w:rsidP="000B49B0">
      <w:pPr>
        <w:spacing w:line="240" w:lineRule="auto"/>
        <w:rPr>
          <w:rFonts w:asciiTheme="majorBidi" w:hAnsiTheme="majorBidi" w:cstheme="majorBidi"/>
          <w:i/>
          <w:iCs/>
          <w:sz w:val="24"/>
          <w:szCs w:val="24"/>
          <w:u w:val="single"/>
        </w:rPr>
      </w:pPr>
      <w:r>
        <w:rPr>
          <w:rFonts w:asciiTheme="majorBidi" w:hAnsiTheme="majorBidi" w:cstheme="majorBidi"/>
          <w:i/>
          <w:iCs/>
          <w:sz w:val="24"/>
          <w:szCs w:val="24"/>
          <w:u w:val="single"/>
        </w:rPr>
        <w:t>Hot Topic</w:t>
      </w:r>
      <w:r w:rsidR="00D12D4C">
        <w:rPr>
          <w:rFonts w:asciiTheme="majorBidi" w:hAnsiTheme="majorBidi" w:cstheme="majorBidi"/>
          <w:i/>
          <w:iCs/>
          <w:sz w:val="24"/>
          <w:szCs w:val="24"/>
          <w:u w:val="single"/>
        </w:rPr>
        <w:t xml:space="preserve"> Presentation</w:t>
      </w:r>
      <w:r>
        <w:rPr>
          <w:rFonts w:asciiTheme="majorBidi" w:hAnsiTheme="majorBidi" w:cstheme="majorBidi"/>
          <w:i/>
          <w:iCs/>
          <w:sz w:val="24"/>
          <w:szCs w:val="24"/>
          <w:u w:val="single"/>
        </w:rPr>
        <w:t xml:space="preserve"> (</w:t>
      </w:r>
      <w:r w:rsidR="00A737CF">
        <w:rPr>
          <w:rFonts w:asciiTheme="majorBidi" w:hAnsiTheme="majorBidi" w:cstheme="majorBidi"/>
          <w:i/>
          <w:iCs/>
          <w:sz w:val="24"/>
          <w:szCs w:val="24"/>
          <w:u w:val="single"/>
        </w:rPr>
        <w:t>3</w:t>
      </w:r>
      <w:r w:rsidR="000B49B0">
        <w:rPr>
          <w:rFonts w:asciiTheme="majorBidi" w:hAnsiTheme="majorBidi" w:cstheme="majorBidi"/>
          <w:i/>
          <w:iCs/>
          <w:sz w:val="24"/>
          <w:szCs w:val="24"/>
          <w:u w:val="single"/>
        </w:rPr>
        <w:t>0</w:t>
      </w:r>
      <w:r>
        <w:rPr>
          <w:rFonts w:asciiTheme="majorBidi" w:hAnsiTheme="majorBidi" w:cstheme="majorBidi"/>
          <w:i/>
          <w:iCs/>
          <w:sz w:val="24"/>
          <w:szCs w:val="24"/>
          <w:u w:val="single"/>
        </w:rPr>
        <w:t>%)</w:t>
      </w:r>
    </w:p>
    <w:p w14:paraId="7CC4DC00" w14:textId="77777777" w:rsidR="00D12D4C" w:rsidRDefault="00D12D4C" w:rsidP="00C4377B">
      <w:pPr>
        <w:spacing w:line="240" w:lineRule="auto"/>
        <w:rPr>
          <w:rFonts w:asciiTheme="majorBidi" w:hAnsiTheme="majorBidi" w:cstheme="majorBidi"/>
          <w:sz w:val="24"/>
          <w:szCs w:val="24"/>
        </w:rPr>
      </w:pPr>
      <w:r>
        <w:rPr>
          <w:rFonts w:asciiTheme="majorBidi" w:hAnsiTheme="majorBidi" w:cstheme="majorBidi"/>
          <w:sz w:val="24"/>
          <w:szCs w:val="24"/>
        </w:rPr>
        <w:t xml:space="preserve">Each week </w:t>
      </w:r>
      <w:r w:rsidR="000B49B0">
        <w:rPr>
          <w:rFonts w:asciiTheme="majorBidi" w:hAnsiTheme="majorBidi" w:cstheme="majorBidi"/>
          <w:sz w:val="24"/>
          <w:szCs w:val="24"/>
        </w:rPr>
        <w:t>about 4-5</w:t>
      </w:r>
      <w:r>
        <w:rPr>
          <w:rFonts w:asciiTheme="majorBidi" w:hAnsiTheme="majorBidi" w:cstheme="majorBidi"/>
          <w:sz w:val="24"/>
          <w:szCs w:val="24"/>
        </w:rPr>
        <w:t xml:space="preserve"> students will present</w:t>
      </w:r>
      <w:r w:rsidR="00C4377B">
        <w:rPr>
          <w:rFonts w:asciiTheme="majorBidi" w:hAnsiTheme="majorBidi" w:cstheme="majorBidi"/>
          <w:sz w:val="24"/>
          <w:szCs w:val="24"/>
        </w:rPr>
        <w:t xml:space="preserve">, </w:t>
      </w:r>
      <w:r w:rsidR="00C4377B">
        <w:rPr>
          <w:rFonts w:asciiTheme="majorBidi" w:hAnsiTheme="majorBidi" w:cstheme="majorBidi"/>
          <w:i/>
          <w:iCs/>
          <w:sz w:val="24"/>
          <w:szCs w:val="24"/>
        </w:rPr>
        <w:t xml:space="preserve">individually, </w:t>
      </w:r>
      <w:r>
        <w:rPr>
          <w:rFonts w:asciiTheme="majorBidi" w:hAnsiTheme="majorBidi" w:cstheme="majorBidi"/>
          <w:sz w:val="24"/>
          <w:szCs w:val="24"/>
        </w:rPr>
        <w:t xml:space="preserve">in </w:t>
      </w:r>
      <w:r w:rsidR="00C4377B">
        <w:rPr>
          <w:rFonts w:asciiTheme="majorBidi" w:hAnsiTheme="majorBidi" w:cstheme="majorBidi"/>
          <w:sz w:val="24"/>
          <w:szCs w:val="24"/>
        </w:rPr>
        <w:t xml:space="preserve">about </w:t>
      </w:r>
      <w:r w:rsidR="00E83EF7">
        <w:rPr>
          <w:rFonts w:asciiTheme="majorBidi" w:hAnsiTheme="majorBidi" w:cstheme="majorBidi"/>
          <w:sz w:val="24"/>
          <w:szCs w:val="24"/>
        </w:rPr>
        <w:t>1</w:t>
      </w:r>
      <w:r>
        <w:rPr>
          <w:rFonts w:asciiTheme="majorBidi" w:hAnsiTheme="majorBidi" w:cstheme="majorBidi"/>
          <w:sz w:val="24"/>
          <w:szCs w:val="24"/>
        </w:rPr>
        <w:t>0 min</w:t>
      </w:r>
      <w:r w:rsidR="00E83EF7">
        <w:rPr>
          <w:rFonts w:asciiTheme="majorBidi" w:hAnsiTheme="majorBidi" w:cstheme="majorBidi"/>
          <w:sz w:val="24"/>
          <w:szCs w:val="24"/>
        </w:rPr>
        <w:t>utes</w:t>
      </w:r>
      <w:r w:rsidR="00C4377B">
        <w:rPr>
          <w:rFonts w:asciiTheme="majorBidi" w:hAnsiTheme="majorBidi" w:cstheme="majorBidi"/>
          <w:sz w:val="24"/>
          <w:szCs w:val="24"/>
        </w:rPr>
        <w:t>,</w:t>
      </w:r>
      <w:r>
        <w:rPr>
          <w:rFonts w:asciiTheme="majorBidi" w:hAnsiTheme="majorBidi" w:cstheme="majorBidi"/>
          <w:sz w:val="24"/>
          <w:szCs w:val="24"/>
        </w:rPr>
        <w:t xml:space="preserve"> a power point presentation that covers a news item they found that relates to work and family issues in organizations. Students will briefly (5 minutes) present what the news article they found and prepare 1-2 discussion questions for class (5 minutes). </w:t>
      </w:r>
    </w:p>
    <w:p w14:paraId="2738E66F" w14:textId="77777777" w:rsidR="00A737CF" w:rsidRDefault="00A737CF" w:rsidP="00A737CF">
      <w:pPr>
        <w:spacing w:line="240" w:lineRule="auto"/>
        <w:rPr>
          <w:rFonts w:asciiTheme="majorBidi" w:hAnsiTheme="majorBidi" w:cstheme="majorBidi"/>
          <w:sz w:val="24"/>
          <w:szCs w:val="24"/>
        </w:rPr>
      </w:pPr>
      <w:r w:rsidRPr="00A737CF">
        <w:rPr>
          <w:rFonts w:asciiTheme="majorBidi" w:hAnsiTheme="majorBidi" w:cstheme="majorBidi"/>
          <w:b/>
          <w:bCs/>
          <w:sz w:val="24"/>
          <w:szCs w:val="24"/>
        </w:rPr>
        <w:t>Grading</w:t>
      </w:r>
      <w:r>
        <w:rPr>
          <w:rFonts w:asciiTheme="majorBidi" w:hAnsiTheme="majorBidi" w:cstheme="majorBidi"/>
          <w:sz w:val="24"/>
          <w:szCs w:val="24"/>
        </w:rPr>
        <w:t xml:space="preserve">: </w:t>
      </w:r>
    </w:p>
    <w:p w14:paraId="4CED02AC" w14:textId="77777777" w:rsidR="00A737CF" w:rsidRDefault="00C4377B" w:rsidP="00C4377B">
      <w:pPr>
        <w:pStyle w:val="ListParagraph"/>
        <w:numPr>
          <w:ilvl w:val="0"/>
          <w:numId w:val="35"/>
        </w:numPr>
        <w:spacing w:line="240" w:lineRule="auto"/>
        <w:rPr>
          <w:rFonts w:asciiTheme="majorBidi" w:hAnsiTheme="majorBidi" w:cstheme="majorBidi"/>
          <w:sz w:val="24"/>
          <w:szCs w:val="24"/>
        </w:rPr>
      </w:pPr>
      <w:r>
        <w:rPr>
          <w:rFonts w:asciiTheme="majorBidi" w:hAnsiTheme="majorBidi" w:cstheme="majorBidi"/>
          <w:sz w:val="24"/>
          <w:szCs w:val="24"/>
        </w:rPr>
        <w:t>Each student needs to send his or her h</w:t>
      </w:r>
      <w:r w:rsidR="00A737CF" w:rsidRPr="00A737CF">
        <w:rPr>
          <w:rFonts w:asciiTheme="majorBidi" w:hAnsiTheme="majorBidi" w:cstheme="majorBidi"/>
          <w:sz w:val="24"/>
          <w:szCs w:val="24"/>
        </w:rPr>
        <w:t>ot topic article and topic</w:t>
      </w:r>
      <w:r>
        <w:rPr>
          <w:rFonts w:asciiTheme="majorBidi" w:hAnsiTheme="majorBidi" w:cstheme="majorBidi"/>
          <w:sz w:val="24"/>
          <w:szCs w:val="24"/>
        </w:rPr>
        <w:t xml:space="preserve"> to me</w:t>
      </w:r>
      <w:r w:rsidR="00A737CF" w:rsidRPr="00A737CF">
        <w:rPr>
          <w:rFonts w:asciiTheme="majorBidi" w:hAnsiTheme="majorBidi" w:cstheme="majorBidi"/>
          <w:sz w:val="24"/>
          <w:szCs w:val="24"/>
        </w:rPr>
        <w:t xml:space="preserve"> by Thursday</w:t>
      </w:r>
      <w:r w:rsidR="00A81A12">
        <w:rPr>
          <w:rFonts w:asciiTheme="majorBidi" w:hAnsiTheme="majorBidi" w:cstheme="majorBidi"/>
          <w:sz w:val="24"/>
          <w:szCs w:val="24"/>
        </w:rPr>
        <w:t>, a week</w:t>
      </w:r>
      <w:r w:rsidR="00A737CF" w:rsidRPr="00A737CF">
        <w:rPr>
          <w:rFonts w:asciiTheme="majorBidi" w:hAnsiTheme="majorBidi" w:cstheme="majorBidi"/>
          <w:sz w:val="24"/>
          <w:szCs w:val="24"/>
        </w:rPr>
        <w:t xml:space="preserve"> before the class in which</w:t>
      </w:r>
      <w:r w:rsidR="000B49B0">
        <w:rPr>
          <w:rFonts w:asciiTheme="majorBidi" w:hAnsiTheme="majorBidi" w:cstheme="majorBidi"/>
          <w:sz w:val="24"/>
          <w:szCs w:val="24"/>
        </w:rPr>
        <w:t xml:space="preserve"> you are scheduled to present (5</w:t>
      </w:r>
      <w:r w:rsidR="00A737CF" w:rsidRPr="00A737CF">
        <w:rPr>
          <w:rFonts w:asciiTheme="majorBidi" w:hAnsiTheme="majorBidi" w:cstheme="majorBidi"/>
          <w:sz w:val="24"/>
          <w:szCs w:val="24"/>
        </w:rPr>
        <w:t xml:space="preserve"> points)</w:t>
      </w:r>
    </w:p>
    <w:p w14:paraId="3B8C4BDD" w14:textId="77777777" w:rsidR="00A737CF" w:rsidRDefault="00A737CF" w:rsidP="000B49B0">
      <w:pPr>
        <w:pStyle w:val="ListParagraph"/>
        <w:numPr>
          <w:ilvl w:val="0"/>
          <w:numId w:val="35"/>
        </w:numPr>
        <w:spacing w:line="240" w:lineRule="auto"/>
        <w:rPr>
          <w:rFonts w:asciiTheme="majorBidi" w:hAnsiTheme="majorBidi" w:cstheme="majorBidi"/>
          <w:sz w:val="24"/>
          <w:szCs w:val="24"/>
        </w:rPr>
      </w:pPr>
      <w:r>
        <w:rPr>
          <w:rFonts w:asciiTheme="majorBidi" w:hAnsiTheme="majorBidi" w:cstheme="majorBidi"/>
          <w:sz w:val="24"/>
          <w:szCs w:val="24"/>
        </w:rPr>
        <w:t xml:space="preserve">PPT must be sent to me by </w:t>
      </w:r>
      <w:r w:rsidR="00A81A12">
        <w:rPr>
          <w:rFonts w:asciiTheme="majorBidi" w:hAnsiTheme="majorBidi" w:cstheme="majorBidi"/>
          <w:sz w:val="24"/>
          <w:szCs w:val="24"/>
        </w:rPr>
        <w:t>Thursday</w:t>
      </w:r>
      <w:r>
        <w:rPr>
          <w:rFonts w:asciiTheme="majorBidi" w:hAnsiTheme="majorBidi" w:cstheme="majorBidi"/>
          <w:sz w:val="24"/>
          <w:szCs w:val="24"/>
        </w:rPr>
        <w:t xml:space="preserve"> at </w:t>
      </w:r>
      <w:r w:rsidR="000B49B0">
        <w:rPr>
          <w:rFonts w:asciiTheme="majorBidi" w:hAnsiTheme="majorBidi" w:cstheme="majorBidi"/>
          <w:sz w:val="24"/>
          <w:szCs w:val="24"/>
        </w:rPr>
        <w:t>7:00am</w:t>
      </w:r>
      <w:r>
        <w:rPr>
          <w:rFonts w:asciiTheme="majorBidi" w:hAnsiTheme="majorBidi" w:cstheme="majorBidi"/>
          <w:sz w:val="24"/>
          <w:szCs w:val="24"/>
        </w:rPr>
        <w:t xml:space="preserve"> the day of your presentation (</w:t>
      </w:r>
      <w:r w:rsidR="000B49B0">
        <w:rPr>
          <w:rFonts w:asciiTheme="majorBidi" w:hAnsiTheme="majorBidi" w:cstheme="majorBidi"/>
          <w:sz w:val="24"/>
          <w:szCs w:val="24"/>
        </w:rPr>
        <w:t>5</w:t>
      </w:r>
      <w:r>
        <w:rPr>
          <w:rFonts w:asciiTheme="majorBidi" w:hAnsiTheme="majorBidi" w:cstheme="majorBidi"/>
          <w:sz w:val="24"/>
          <w:szCs w:val="24"/>
        </w:rPr>
        <w:t xml:space="preserve"> points)</w:t>
      </w:r>
    </w:p>
    <w:p w14:paraId="10472CCA" w14:textId="77777777" w:rsidR="00A737CF" w:rsidRPr="00A737CF" w:rsidRDefault="00A737CF" w:rsidP="00A737CF">
      <w:pPr>
        <w:pStyle w:val="ListParagraph"/>
        <w:numPr>
          <w:ilvl w:val="0"/>
          <w:numId w:val="35"/>
        </w:numPr>
        <w:spacing w:line="240" w:lineRule="auto"/>
        <w:rPr>
          <w:rFonts w:asciiTheme="majorBidi" w:hAnsiTheme="majorBidi" w:cstheme="majorBidi"/>
          <w:sz w:val="24"/>
          <w:szCs w:val="24"/>
        </w:rPr>
      </w:pPr>
      <w:r>
        <w:rPr>
          <w:rFonts w:asciiTheme="majorBidi" w:hAnsiTheme="majorBidi" w:cstheme="majorBidi"/>
          <w:sz w:val="24"/>
          <w:szCs w:val="24"/>
        </w:rPr>
        <w:t>Your presentation will be graded based on its quality and your ability to lead the discussion in class</w:t>
      </w:r>
      <w:r w:rsidR="000B49B0">
        <w:rPr>
          <w:rFonts w:asciiTheme="majorBidi" w:hAnsiTheme="majorBidi" w:cstheme="majorBidi"/>
          <w:sz w:val="24"/>
          <w:szCs w:val="24"/>
        </w:rPr>
        <w:t xml:space="preserve"> (20 points)</w:t>
      </w:r>
      <w:r>
        <w:rPr>
          <w:rFonts w:asciiTheme="majorBidi" w:hAnsiTheme="majorBidi" w:cstheme="majorBidi"/>
          <w:sz w:val="24"/>
          <w:szCs w:val="24"/>
        </w:rPr>
        <w:t xml:space="preserve">. </w:t>
      </w:r>
    </w:p>
    <w:p w14:paraId="158DEA26" w14:textId="77777777" w:rsidR="00125878" w:rsidRDefault="00D12D4C" w:rsidP="00A737CF">
      <w:pPr>
        <w:spacing w:line="240" w:lineRule="auto"/>
        <w:rPr>
          <w:rFonts w:asciiTheme="majorBidi" w:hAnsiTheme="majorBidi" w:cstheme="majorBidi"/>
          <w:b/>
          <w:bCs/>
          <w:sz w:val="28"/>
          <w:szCs w:val="28"/>
          <w:u w:val="single"/>
        </w:rPr>
      </w:pPr>
      <w:r w:rsidRPr="00E83EF7">
        <w:rPr>
          <w:rFonts w:asciiTheme="majorBidi" w:hAnsiTheme="majorBidi" w:cstheme="majorBidi"/>
          <w:b/>
          <w:bCs/>
          <w:sz w:val="28"/>
          <w:szCs w:val="28"/>
        </w:rPr>
        <w:t xml:space="preserve"> </w:t>
      </w:r>
      <w:r>
        <w:rPr>
          <w:rFonts w:asciiTheme="majorBidi" w:hAnsiTheme="majorBidi" w:cstheme="majorBidi"/>
          <w:b/>
          <w:bCs/>
          <w:sz w:val="28"/>
          <w:szCs w:val="28"/>
          <w:u w:val="single"/>
        </w:rPr>
        <w:br/>
      </w:r>
      <w:r w:rsidR="00125878">
        <w:rPr>
          <w:rFonts w:asciiTheme="majorBidi" w:hAnsiTheme="majorBidi" w:cstheme="majorBidi"/>
          <w:b/>
          <w:bCs/>
          <w:sz w:val="28"/>
          <w:szCs w:val="28"/>
          <w:u w:val="single"/>
        </w:rPr>
        <w:t>Additional Notes</w:t>
      </w:r>
    </w:p>
    <w:p w14:paraId="005C6017" w14:textId="77777777" w:rsidR="00125878" w:rsidRPr="0088610B" w:rsidRDefault="00125878" w:rsidP="00125878">
      <w:pPr>
        <w:rPr>
          <w:rFonts w:asciiTheme="majorBidi" w:hAnsiTheme="majorBidi" w:cstheme="majorBidi"/>
          <w:sz w:val="24"/>
          <w:lang w:eastAsia="ja-JP"/>
        </w:rPr>
      </w:pPr>
      <w:r w:rsidRPr="0088610B">
        <w:rPr>
          <w:rFonts w:asciiTheme="majorBidi" w:hAnsiTheme="majorBidi" w:cstheme="majorBidi"/>
          <w:sz w:val="24"/>
          <w:lang w:eastAsia="ja-JP"/>
        </w:rPr>
        <w:t>I expect all members of this class to abide by the University's standards for academic integrity.  Violations of this code, in the form of plagiarism, cheating on exams/quizzes, and the like, will be penalized according to the steps outlined in the UIUC Code of Policies and Regulations.  Violations are relatively easy to spot.  Don’t risk it…it’s not worth it.</w:t>
      </w:r>
    </w:p>
    <w:p w14:paraId="72DF133E" w14:textId="77777777" w:rsidR="00125878" w:rsidRPr="00E93488" w:rsidRDefault="00125878" w:rsidP="00E93488">
      <w:pPr>
        <w:rPr>
          <w:rFonts w:asciiTheme="majorBidi" w:hAnsiTheme="majorBidi" w:cstheme="majorBidi"/>
          <w:sz w:val="24"/>
          <w:u w:val="single"/>
          <w:lang w:eastAsia="ja-JP"/>
        </w:rPr>
      </w:pPr>
      <w:r w:rsidRPr="00E93488">
        <w:rPr>
          <w:rFonts w:asciiTheme="majorBidi" w:hAnsiTheme="majorBidi" w:cstheme="majorBidi"/>
          <w:sz w:val="24"/>
          <w:u w:val="single"/>
          <w:lang w:eastAsia="ja-JP"/>
        </w:rPr>
        <w:t xml:space="preserve">Laptops, cell phones and </w:t>
      </w:r>
      <w:r w:rsidR="00E93488" w:rsidRPr="00E93488">
        <w:rPr>
          <w:rFonts w:asciiTheme="majorBidi" w:hAnsiTheme="majorBidi" w:cstheme="majorBidi"/>
          <w:sz w:val="24"/>
          <w:u w:val="single"/>
          <w:lang w:eastAsia="ja-JP"/>
        </w:rPr>
        <w:t>texting</w:t>
      </w:r>
      <w:r w:rsidRPr="00E93488">
        <w:rPr>
          <w:rFonts w:asciiTheme="majorBidi" w:hAnsiTheme="majorBidi" w:cstheme="majorBidi"/>
          <w:sz w:val="24"/>
          <w:u w:val="single"/>
          <w:lang w:eastAsia="ja-JP"/>
        </w:rPr>
        <w:t xml:space="preserve"> during class are distracting to others and will not be allowed. </w:t>
      </w:r>
    </w:p>
    <w:p w14:paraId="72F216E6" w14:textId="77777777" w:rsidR="00125878" w:rsidRDefault="00125878" w:rsidP="00125878">
      <w:pPr>
        <w:rPr>
          <w:rFonts w:asciiTheme="majorBidi" w:hAnsiTheme="majorBidi" w:cstheme="majorBidi"/>
          <w:sz w:val="24"/>
          <w:lang w:eastAsia="ja-JP"/>
        </w:rPr>
      </w:pPr>
      <w:r>
        <w:rPr>
          <w:rFonts w:asciiTheme="majorBidi" w:hAnsiTheme="majorBidi" w:cstheme="majorBidi"/>
          <w:sz w:val="24"/>
          <w:lang w:eastAsia="ja-JP"/>
        </w:rPr>
        <w:t>P</w:t>
      </w:r>
      <w:r w:rsidRPr="0088610B">
        <w:rPr>
          <w:rFonts w:asciiTheme="majorBidi" w:hAnsiTheme="majorBidi" w:cstheme="majorBidi"/>
          <w:sz w:val="24"/>
          <w:lang w:eastAsia="ja-JP"/>
        </w:rPr>
        <w:t>lease feel free to contact me directly with questions or concerns about how the course is going.  I’m happy to hear your suggestions.  If you require accommodation for a disability, please contact me ASAP to set up a private appointment to discuss your needs.</w:t>
      </w:r>
    </w:p>
    <w:p w14:paraId="4C657B00" w14:textId="77777777" w:rsidR="00125878" w:rsidRDefault="00125878" w:rsidP="00125878">
      <w:pPr>
        <w:rPr>
          <w:rFonts w:asciiTheme="majorBidi" w:hAnsiTheme="majorBidi" w:cstheme="majorBidi"/>
          <w:sz w:val="24"/>
          <w:lang w:eastAsia="ja-JP"/>
        </w:rPr>
      </w:pPr>
      <w:r>
        <w:rPr>
          <w:rFonts w:asciiTheme="majorBidi" w:hAnsiTheme="majorBidi" w:cstheme="majorBidi"/>
          <w:sz w:val="24"/>
          <w:lang w:eastAsia="ja-JP"/>
        </w:rPr>
        <w:br w:type="page"/>
      </w:r>
    </w:p>
    <w:p w14:paraId="6C2C9C2B" w14:textId="77777777" w:rsidR="00125878" w:rsidRPr="00584D47" w:rsidRDefault="00125878" w:rsidP="001D1450">
      <w:pPr>
        <w:spacing w:line="240" w:lineRule="auto"/>
        <w:rPr>
          <w:rFonts w:asciiTheme="majorBidi" w:hAnsiTheme="majorBidi" w:cstheme="majorBidi"/>
          <w:b/>
          <w:bCs/>
          <w:sz w:val="28"/>
          <w:szCs w:val="28"/>
          <w:u w:val="single"/>
          <w:lang w:eastAsia="ja-JP"/>
        </w:rPr>
      </w:pPr>
      <w:r w:rsidRPr="00584D47">
        <w:rPr>
          <w:rFonts w:asciiTheme="majorBidi" w:hAnsiTheme="majorBidi" w:cstheme="majorBidi"/>
          <w:b/>
          <w:bCs/>
          <w:sz w:val="28"/>
          <w:szCs w:val="28"/>
          <w:u w:val="single"/>
          <w:lang w:eastAsia="ja-JP"/>
        </w:rPr>
        <w:lastRenderedPageBreak/>
        <w:t xml:space="preserve">LER </w:t>
      </w:r>
      <w:r w:rsidR="00DF144E" w:rsidRPr="00584D47">
        <w:rPr>
          <w:rFonts w:asciiTheme="majorBidi" w:hAnsiTheme="majorBidi" w:cstheme="majorBidi"/>
          <w:b/>
          <w:bCs/>
          <w:sz w:val="28"/>
          <w:szCs w:val="28"/>
          <w:u w:val="single"/>
          <w:lang w:eastAsia="ja-JP"/>
        </w:rPr>
        <w:t>590 WFO</w:t>
      </w:r>
      <w:r w:rsidRPr="00584D47">
        <w:rPr>
          <w:rFonts w:asciiTheme="majorBidi" w:hAnsiTheme="majorBidi" w:cstheme="majorBidi"/>
          <w:b/>
          <w:bCs/>
          <w:sz w:val="28"/>
          <w:szCs w:val="28"/>
          <w:u w:val="single"/>
          <w:lang w:eastAsia="ja-JP"/>
        </w:rPr>
        <w:t>: Course Schedule and Reading Assignments</w:t>
      </w:r>
    </w:p>
    <w:p w14:paraId="0670106A" w14:textId="77777777" w:rsidR="00125878" w:rsidRPr="00584D47" w:rsidRDefault="00125878" w:rsidP="001D1450">
      <w:pPr>
        <w:pBdr>
          <w:top w:val="single" w:sz="4" w:space="1" w:color="auto"/>
          <w:left w:val="single" w:sz="4" w:space="4" w:color="auto"/>
          <w:bottom w:val="single" w:sz="4" w:space="1" w:color="auto"/>
          <w:right w:val="single" w:sz="4" w:space="4" w:color="auto"/>
        </w:pBdr>
        <w:shd w:val="clear" w:color="auto" w:fill="CCCCCC"/>
        <w:spacing w:line="240" w:lineRule="auto"/>
        <w:jc w:val="center"/>
        <w:rPr>
          <w:rFonts w:asciiTheme="majorBidi" w:hAnsiTheme="majorBidi" w:cstheme="majorBidi"/>
          <w:b/>
          <w:sz w:val="24"/>
          <w:szCs w:val="24"/>
        </w:rPr>
      </w:pPr>
      <w:r w:rsidRPr="00584D47">
        <w:rPr>
          <w:rFonts w:asciiTheme="majorBidi" w:hAnsiTheme="majorBidi" w:cstheme="majorBidi"/>
          <w:b/>
          <w:sz w:val="24"/>
          <w:szCs w:val="24"/>
        </w:rPr>
        <w:t xml:space="preserve">PART I:  INTRODUCTION TO </w:t>
      </w:r>
      <w:r w:rsidR="00DF144E" w:rsidRPr="00584D47">
        <w:rPr>
          <w:rFonts w:asciiTheme="majorBidi" w:hAnsiTheme="majorBidi" w:cstheme="majorBidi"/>
          <w:b/>
          <w:sz w:val="24"/>
          <w:szCs w:val="24"/>
        </w:rPr>
        <w:t>WORK &amp; FAMILY</w:t>
      </w:r>
    </w:p>
    <w:p w14:paraId="1432707A" w14:textId="48D503BD" w:rsidR="00125878" w:rsidRPr="00584D47" w:rsidRDefault="00D16316" w:rsidP="000B49B0">
      <w:pPr>
        <w:spacing w:line="240" w:lineRule="auto"/>
        <w:rPr>
          <w:rFonts w:asciiTheme="majorBidi" w:hAnsiTheme="majorBidi" w:cstheme="majorBidi"/>
          <w:b/>
          <w:bCs/>
          <w:sz w:val="24"/>
          <w:szCs w:val="24"/>
          <w:u w:val="single"/>
        </w:rPr>
      </w:pPr>
      <w:r w:rsidRPr="00584D47">
        <w:rPr>
          <w:rFonts w:asciiTheme="majorBidi" w:hAnsiTheme="majorBidi" w:cstheme="majorBidi"/>
          <w:b/>
          <w:bCs/>
          <w:sz w:val="24"/>
          <w:szCs w:val="24"/>
          <w:u w:val="single"/>
        </w:rPr>
        <w:t xml:space="preserve">Week 1: </w:t>
      </w:r>
      <w:r w:rsidR="00307722">
        <w:rPr>
          <w:rFonts w:asciiTheme="majorBidi" w:hAnsiTheme="majorBidi" w:cstheme="majorBidi"/>
          <w:b/>
          <w:bCs/>
          <w:sz w:val="24"/>
          <w:szCs w:val="24"/>
          <w:u w:val="single"/>
        </w:rPr>
        <w:t>January</w:t>
      </w:r>
      <w:r w:rsidRPr="00584D47">
        <w:rPr>
          <w:rFonts w:asciiTheme="majorBidi" w:hAnsiTheme="majorBidi" w:cstheme="majorBidi"/>
          <w:b/>
          <w:bCs/>
          <w:sz w:val="24"/>
          <w:szCs w:val="24"/>
          <w:u w:val="single"/>
        </w:rPr>
        <w:t xml:space="preserve"> </w:t>
      </w:r>
      <w:r w:rsidR="000B49B0">
        <w:rPr>
          <w:rFonts w:asciiTheme="majorBidi" w:hAnsiTheme="majorBidi" w:cstheme="majorBidi"/>
          <w:b/>
          <w:bCs/>
          <w:sz w:val="24"/>
          <w:szCs w:val="24"/>
          <w:u w:val="single"/>
        </w:rPr>
        <w:t>2</w:t>
      </w:r>
      <w:r w:rsidR="00FD4D11">
        <w:rPr>
          <w:rFonts w:asciiTheme="majorBidi" w:hAnsiTheme="majorBidi" w:cstheme="majorBidi"/>
          <w:b/>
          <w:bCs/>
          <w:sz w:val="24"/>
          <w:szCs w:val="24"/>
          <w:u w:val="single"/>
        </w:rPr>
        <w:t>8</w:t>
      </w:r>
      <w:r w:rsidR="00125878" w:rsidRPr="00584D47">
        <w:rPr>
          <w:rFonts w:asciiTheme="majorBidi" w:hAnsiTheme="majorBidi" w:cstheme="majorBidi"/>
          <w:b/>
          <w:bCs/>
          <w:sz w:val="24"/>
          <w:szCs w:val="24"/>
          <w:u w:val="single"/>
        </w:rPr>
        <w:t xml:space="preserve">: Course Overview, Introduction to </w:t>
      </w:r>
      <w:r w:rsidR="00DF144E" w:rsidRPr="00584D47">
        <w:rPr>
          <w:rFonts w:asciiTheme="majorBidi" w:hAnsiTheme="majorBidi" w:cstheme="majorBidi"/>
          <w:b/>
          <w:bCs/>
          <w:sz w:val="24"/>
          <w:szCs w:val="24"/>
          <w:u w:val="single"/>
        </w:rPr>
        <w:t>Work and Family in Organizations</w:t>
      </w:r>
    </w:p>
    <w:p w14:paraId="6E11B41C" w14:textId="77777777" w:rsidR="000050B5" w:rsidRPr="00584D47" w:rsidRDefault="000050B5" w:rsidP="001D1450">
      <w:pPr>
        <w:spacing w:line="240" w:lineRule="auto"/>
        <w:rPr>
          <w:rFonts w:asciiTheme="majorBidi" w:hAnsiTheme="majorBidi" w:cstheme="majorBidi"/>
          <w:sz w:val="24"/>
          <w:szCs w:val="24"/>
        </w:rPr>
      </w:pPr>
      <w:r w:rsidRPr="00584D47">
        <w:rPr>
          <w:rFonts w:asciiTheme="majorBidi" w:hAnsiTheme="majorBidi" w:cstheme="majorBidi"/>
          <w:sz w:val="24"/>
          <w:szCs w:val="24"/>
        </w:rPr>
        <w:t>Syllabus and class review</w:t>
      </w:r>
    </w:p>
    <w:p w14:paraId="3837946D" w14:textId="77777777" w:rsidR="000050B5" w:rsidRPr="00584D47" w:rsidRDefault="000050B5" w:rsidP="001D1450">
      <w:pPr>
        <w:spacing w:line="240" w:lineRule="auto"/>
        <w:rPr>
          <w:rFonts w:asciiTheme="majorBidi" w:hAnsiTheme="majorBidi" w:cstheme="majorBidi"/>
          <w:sz w:val="24"/>
          <w:szCs w:val="24"/>
        </w:rPr>
      </w:pPr>
      <w:r w:rsidRPr="00584D47">
        <w:rPr>
          <w:rFonts w:asciiTheme="majorBidi" w:hAnsiTheme="majorBidi" w:cstheme="majorBidi"/>
          <w:sz w:val="24"/>
          <w:szCs w:val="24"/>
        </w:rPr>
        <w:t xml:space="preserve">Historical review of families in the U.S. and the changing definition of family. </w:t>
      </w:r>
    </w:p>
    <w:p w14:paraId="4745F5FC" w14:textId="409FC997" w:rsidR="00125878" w:rsidRPr="00584D47" w:rsidRDefault="002728BF" w:rsidP="000B49B0">
      <w:pPr>
        <w:spacing w:line="240" w:lineRule="auto"/>
        <w:rPr>
          <w:rFonts w:asciiTheme="majorBidi" w:hAnsiTheme="majorBidi" w:cstheme="majorBidi"/>
          <w:b/>
          <w:bCs/>
          <w:sz w:val="24"/>
          <w:szCs w:val="24"/>
          <w:u w:val="single"/>
        </w:rPr>
      </w:pPr>
      <w:r w:rsidRPr="00584D47">
        <w:rPr>
          <w:rFonts w:asciiTheme="majorBidi" w:hAnsiTheme="majorBidi" w:cstheme="majorBidi"/>
          <w:b/>
          <w:bCs/>
          <w:sz w:val="24"/>
          <w:szCs w:val="24"/>
          <w:u w:val="single"/>
        </w:rPr>
        <w:br/>
      </w:r>
      <w:r w:rsidR="00D16316" w:rsidRPr="00584D47">
        <w:rPr>
          <w:rFonts w:asciiTheme="majorBidi" w:hAnsiTheme="majorBidi" w:cstheme="majorBidi"/>
          <w:b/>
          <w:bCs/>
          <w:sz w:val="24"/>
          <w:szCs w:val="24"/>
          <w:u w:val="single"/>
        </w:rPr>
        <w:t xml:space="preserve">Week 2: </w:t>
      </w:r>
      <w:r w:rsidR="00350277">
        <w:rPr>
          <w:rFonts w:asciiTheme="majorBidi" w:hAnsiTheme="majorBidi" w:cstheme="majorBidi"/>
          <w:b/>
          <w:bCs/>
          <w:sz w:val="24"/>
          <w:szCs w:val="24"/>
          <w:u w:val="single"/>
        </w:rPr>
        <w:t>February</w:t>
      </w:r>
      <w:r w:rsidR="00307722" w:rsidRPr="00584D47">
        <w:rPr>
          <w:rFonts w:asciiTheme="majorBidi" w:hAnsiTheme="majorBidi" w:cstheme="majorBidi"/>
          <w:b/>
          <w:bCs/>
          <w:sz w:val="24"/>
          <w:szCs w:val="24"/>
          <w:u w:val="single"/>
        </w:rPr>
        <w:t xml:space="preserve"> </w:t>
      </w:r>
      <w:r w:rsidR="00350277">
        <w:rPr>
          <w:rFonts w:asciiTheme="majorBidi" w:hAnsiTheme="majorBidi" w:cstheme="majorBidi"/>
          <w:b/>
          <w:bCs/>
          <w:sz w:val="24"/>
          <w:szCs w:val="24"/>
          <w:u w:val="single"/>
        </w:rPr>
        <w:t>4</w:t>
      </w:r>
      <w:r w:rsidR="00125878" w:rsidRPr="00584D47">
        <w:rPr>
          <w:rFonts w:asciiTheme="majorBidi" w:hAnsiTheme="majorBidi" w:cstheme="majorBidi"/>
          <w:b/>
          <w:bCs/>
          <w:sz w:val="24"/>
          <w:szCs w:val="24"/>
          <w:u w:val="single"/>
        </w:rPr>
        <w:t xml:space="preserve">: </w:t>
      </w:r>
      <w:r w:rsidR="00DF144E" w:rsidRPr="00584D47">
        <w:rPr>
          <w:rFonts w:asciiTheme="majorBidi" w:hAnsiTheme="majorBidi" w:cstheme="majorBidi"/>
          <w:b/>
          <w:bCs/>
          <w:sz w:val="24"/>
          <w:szCs w:val="24"/>
          <w:u w:val="single"/>
        </w:rPr>
        <w:t>Women</w:t>
      </w:r>
      <w:r w:rsidR="000050B5" w:rsidRPr="00584D47">
        <w:rPr>
          <w:rFonts w:asciiTheme="majorBidi" w:hAnsiTheme="majorBidi" w:cstheme="majorBidi"/>
          <w:b/>
          <w:bCs/>
          <w:sz w:val="24"/>
          <w:szCs w:val="24"/>
          <w:u w:val="single"/>
        </w:rPr>
        <w:t xml:space="preserve">, Men, </w:t>
      </w:r>
      <w:r w:rsidR="00DF144E" w:rsidRPr="00584D47">
        <w:rPr>
          <w:rFonts w:asciiTheme="majorBidi" w:hAnsiTheme="majorBidi" w:cstheme="majorBidi"/>
          <w:b/>
          <w:bCs/>
          <w:sz w:val="24"/>
          <w:szCs w:val="24"/>
          <w:u w:val="single"/>
        </w:rPr>
        <w:t>Mothers</w:t>
      </w:r>
      <w:r w:rsidR="000050B5" w:rsidRPr="00584D47">
        <w:rPr>
          <w:rFonts w:asciiTheme="majorBidi" w:hAnsiTheme="majorBidi" w:cstheme="majorBidi"/>
          <w:b/>
          <w:bCs/>
          <w:sz w:val="24"/>
          <w:szCs w:val="24"/>
          <w:u w:val="single"/>
        </w:rPr>
        <w:t xml:space="preserve">, and </w:t>
      </w:r>
      <w:r w:rsidR="00426AC9" w:rsidRPr="00584D47">
        <w:rPr>
          <w:rFonts w:asciiTheme="majorBidi" w:hAnsiTheme="majorBidi" w:cstheme="majorBidi"/>
          <w:b/>
          <w:bCs/>
          <w:sz w:val="24"/>
          <w:szCs w:val="24"/>
          <w:u w:val="single"/>
        </w:rPr>
        <w:t>Fathers</w:t>
      </w:r>
      <w:r w:rsidR="00DF144E" w:rsidRPr="00584D47">
        <w:rPr>
          <w:rFonts w:asciiTheme="majorBidi" w:hAnsiTheme="majorBidi" w:cstheme="majorBidi"/>
          <w:b/>
          <w:bCs/>
          <w:sz w:val="24"/>
          <w:szCs w:val="24"/>
          <w:u w:val="single"/>
        </w:rPr>
        <w:t xml:space="preserve"> at Work: Career and Well-Being</w:t>
      </w:r>
    </w:p>
    <w:p w14:paraId="61FA9CF6" w14:textId="77777777" w:rsidR="001D1450" w:rsidRPr="00584D47" w:rsidRDefault="001D1450" w:rsidP="00D16316">
      <w:pPr>
        <w:spacing w:line="240" w:lineRule="auto"/>
        <w:rPr>
          <w:rFonts w:asciiTheme="majorBidi" w:hAnsiTheme="majorBidi" w:cstheme="majorBidi"/>
          <w:sz w:val="24"/>
          <w:szCs w:val="24"/>
        </w:rPr>
      </w:pPr>
      <w:r w:rsidRPr="00584D47">
        <w:rPr>
          <w:rFonts w:asciiTheme="majorBidi" w:hAnsiTheme="majorBidi" w:cstheme="majorBidi"/>
          <w:sz w:val="24"/>
          <w:szCs w:val="24"/>
        </w:rPr>
        <w:t>Are work-family/life issues of females different from those of males?</w:t>
      </w:r>
      <w:r w:rsidR="00D16316" w:rsidRPr="00584D47">
        <w:rPr>
          <w:rFonts w:asciiTheme="majorBidi" w:hAnsiTheme="majorBidi" w:cstheme="majorBidi"/>
          <w:sz w:val="24"/>
          <w:szCs w:val="24"/>
        </w:rPr>
        <w:br/>
      </w:r>
      <w:r w:rsidRPr="00584D47">
        <w:rPr>
          <w:rFonts w:asciiTheme="majorBidi" w:hAnsiTheme="majorBidi" w:cstheme="majorBidi"/>
          <w:sz w:val="24"/>
          <w:szCs w:val="24"/>
        </w:rPr>
        <w:t>Are work-family/life issues of parents different from those of non-parents?</w:t>
      </w:r>
    </w:p>
    <w:p w14:paraId="0F91C2F6" w14:textId="77777777" w:rsidR="003A6ACC" w:rsidRPr="00584D47" w:rsidRDefault="003A6ACC" w:rsidP="003A6ACC">
      <w:pPr>
        <w:pStyle w:val="ListParagraph"/>
        <w:numPr>
          <w:ilvl w:val="0"/>
          <w:numId w:val="14"/>
        </w:numPr>
        <w:autoSpaceDE w:val="0"/>
        <w:autoSpaceDN w:val="0"/>
        <w:adjustRightInd w:val="0"/>
        <w:spacing w:after="0" w:line="240" w:lineRule="auto"/>
        <w:rPr>
          <w:rFonts w:asciiTheme="majorBidi" w:hAnsiTheme="majorBidi" w:cstheme="majorBidi"/>
          <w:sz w:val="24"/>
          <w:szCs w:val="24"/>
          <w:lang w:bidi="he-IL"/>
        </w:rPr>
      </w:pPr>
      <w:proofErr w:type="spellStart"/>
      <w:r w:rsidRPr="00584D47">
        <w:rPr>
          <w:rFonts w:asciiTheme="majorBidi" w:hAnsiTheme="majorBidi" w:cstheme="majorBidi"/>
          <w:sz w:val="24"/>
          <w:szCs w:val="24"/>
          <w:lang w:bidi="he-IL"/>
        </w:rPr>
        <w:t>Dell’Antonia</w:t>
      </w:r>
      <w:proofErr w:type="spellEnd"/>
      <w:r w:rsidRPr="00584D47">
        <w:rPr>
          <w:rFonts w:asciiTheme="majorBidi" w:hAnsiTheme="majorBidi" w:cstheme="majorBidi"/>
          <w:sz w:val="24"/>
          <w:szCs w:val="24"/>
          <w:lang w:bidi="he-IL"/>
        </w:rPr>
        <w:t xml:space="preserve">, K. J. (2013). Both men and women should ‘uncover’ family responsibility at work. </w:t>
      </w:r>
      <w:r w:rsidRPr="00584D47">
        <w:rPr>
          <w:rFonts w:asciiTheme="majorBidi" w:hAnsiTheme="majorBidi" w:cstheme="majorBidi"/>
          <w:i/>
          <w:iCs/>
          <w:sz w:val="24"/>
          <w:szCs w:val="24"/>
          <w:lang w:bidi="he-IL"/>
        </w:rPr>
        <w:t xml:space="preserve">NY Times, </w:t>
      </w:r>
      <w:r w:rsidRPr="00584D47">
        <w:rPr>
          <w:rFonts w:asciiTheme="majorBidi" w:hAnsiTheme="majorBidi" w:cstheme="majorBidi"/>
          <w:sz w:val="24"/>
          <w:szCs w:val="24"/>
          <w:lang w:bidi="he-IL"/>
        </w:rPr>
        <w:t>October 3 2013</w:t>
      </w:r>
      <w:hyperlink r:id="rId9" w:history="1">
        <w:r w:rsidRPr="00584D47">
          <w:rPr>
            <w:rStyle w:val="Hyperlink"/>
            <w:rFonts w:asciiTheme="majorBidi" w:hAnsiTheme="majorBidi" w:cstheme="majorBidi"/>
            <w:sz w:val="24"/>
            <w:szCs w:val="24"/>
          </w:rPr>
          <w:t>http://parenting.blogs.nytimes.com/2013/10/03/both-men-and-women-cover-family-responsibilities-at-work/?_r=0</w:t>
        </w:r>
      </w:hyperlink>
    </w:p>
    <w:p w14:paraId="66647018" w14:textId="77777777" w:rsidR="00426AC9" w:rsidRPr="00584D47" w:rsidRDefault="00426AC9" w:rsidP="001D1450">
      <w:pPr>
        <w:pStyle w:val="ListParagraph"/>
        <w:numPr>
          <w:ilvl w:val="0"/>
          <w:numId w:val="14"/>
        </w:numPr>
        <w:autoSpaceDE w:val="0"/>
        <w:autoSpaceDN w:val="0"/>
        <w:adjustRightInd w:val="0"/>
        <w:spacing w:after="0" w:line="240" w:lineRule="auto"/>
        <w:rPr>
          <w:rFonts w:asciiTheme="majorBidi" w:hAnsiTheme="majorBidi" w:cstheme="majorBidi"/>
          <w:sz w:val="24"/>
          <w:szCs w:val="24"/>
          <w:lang w:bidi="he-IL"/>
        </w:rPr>
      </w:pPr>
      <w:proofErr w:type="spellStart"/>
      <w:r w:rsidRPr="00584D47">
        <w:rPr>
          <w:rFonts w:asciiTheme="majorBidi" w:hAnsiTheme="majorBidi" w:cstheme="majorBidi"/>
          <w:sz w:val="24"/>
          <w:szCs w:val="24"/>
          <w:lang w:bidi="he-IL"/>
        </w:rPr>
        <w:t>Gougisha</w:t>
      </w:r>
      <w:proofErr w:type="spellEnd"/>
      <w:r w:rsidRPr="00584D47">
        <w:rPr>
          <w:rFonts w:asciiTheme="majorBidi" w:hAnsiTheme="majorBidi" w:cstheme="majorBidi"/>
          <w:sz w:val="24"/>
          <w:szCs w:val="24"/>
          <w:lang w:bidi="he-IL"/>
        </w:rPr>
        <w:t xml:space="preserve">, M., &amp; Stout, A. (2007). We are Family. </w:t>
      </w:r>
      <w:r w:rsidRPr="00584D47">
        <w:rPr>
          <w:rFonts w:asciiTheme="majorBidi" w:hAnsiTheme="majorBidi" w:cstheme="majorBidi"/>
          <w:i/>
          <w:iCs/>
          <w:sz w:val="24"/>
          <w:szCs w:val="24"/>
          <w:lang w:bidi="he-IL"/>
        </w:rPr>
        <w:t xml:space="preserve">HR Magazine, 52, </w:t>
      </w:r>
      <w:r w:rsidRPr="00584D47">
        <w:rPr>
          <w:rFonts w:asciiTheme="majorBidi" w:hAnsiTheme="majorBidi" w:cstheme="majorBidi"/>
          <w:sz w:val="24"/>
          <w:szCs w:val="24"/>
          <w:lang w:bidi="he-IL"/>
        </w:rPr>
        <w:t xml:space="preserve">117-121. </w:t>
      </w:r>
    </w:p>
    <w:p w14:paraId="6B07DB08" w14:textId="66F06EC2" w:rsidR="00350277" w:rsidRPr="00350277" w:rsidRDefault="004512A3" w:rsidP="00350277">
      <w:pPr>
        <w:pStyle w:val="ListParagraph"/>
        <w:numPr>
          <w:ilvl w:val="0"/>
          <w:numId w:val="14"/>
        </w:numPr>
        <w:autoSpaceDE w:val="0"/>
        <w:autoSpaceDN w:val="0"/>
        <w:adjustRightInd w:val="0"/>
        <w:spacing w:after="0" w:line="240" w:lineRule="auto"/>
        <w:rPr>
          <w:rFonts w:asciiTheme="majorBidi" w:hAnsiTheme="majorBidi" w:cstheme="majorBidi"/>
          <w:sz w:val="24"/>
          <w:szCs w:val="24"/>
          <w:lang w:bidi="he-IL"/>
        </w:rPr>
      </w:pPr>
      <w:proofErr w:type="spellStart"/>
      <w:r w:rsidRPr="004512A3">
        <w:rPr>
          <w:rFonts w:asciiTheme="majorBidi" w:hAnsiTheme="majorBidi" w:cstheme="majorBidi"/>
          <w:sz w:val="24"/>
          <w:szCs w:val="24"/>
          <w:lang w:bidi="he-IL"/>
        </w:rPr>
        <w:t>Sudakow</w:t>
      </w:r>
      <w:proofErr w:type="spellEnd"/>
      <w:r w:rsidRPr="004512A3">
        <w:rPr>
          <w:rFonts w:asciiTheme="majorBidi" w:hAnsiTheme="majorBidi" w:cstheme="majorBidi"/>
          <w:sz w:val="24"/>
          <w:szCs w:val="24"/>
          <w:lang w:bidi="he-IL"/>
        </w:rPr>
        <w:t xml:space="preserve">, J. (2019). 4 ways working dads can make more time for family. </w:t>
      </w:r>
      <w:r w:rsidRPr="004512A3">
        <w:rPr>
          <w:rFonts w:asciiTheme="majorBidi" w:hAnsiTheme="majorBidi" w:cstheme="majorBidi"/>
          <w:i/>
          <w:iCs/>
          <w:sz w:val="24"/>
          <w:szCs w:val="24"/>
          <w:lang w:bidi="he-IL"/>
        </w:rPr>
        <w:t xml:space="preserve">Harvard Business Review. </w:t>
      </w:r>
      <w:hyperlink r:id="rId10" w:history="1">
        <w:r w:rsidRPr="004512A3">
          <w:rPr>
            <w:rStyle w:val="Hyperlink"/>
            <w:rFonts w:asciiTheme="majorBidi" w:hAnsiTheme="majorBidi" w:cstheme="majorBidi"/>
            <w:sz w:val="24"/>
            <w:szCs w:val="24"/>
          </w:rPr>
          <w:t>https://hbr.org/2019/04/4-ways-working-dads-can-make-more-time-for-family</w:t>
        </w:r>
      </w:hyperlink>
      <w:r w:rsidR="00350277" w:rsidRPr="00350277">
        <w:rPr>
          <w:rStyle w:val="Hyperlink"/>
          <w:rFonts w:asciiTheme="majorBidi" w:hAnsiTheme="majorBidi" w:cstheme="majorBidi"/>
          <w:color w:val="auto"/>
          <w:sz w:val="24"/>
          <w:szCs w:val="24"/>
          <w:u w:val="none"/>
        </w:rPr>
        <w:t xml:space="preserve">   </w:t>
      </w:r>
    </w:p>
    <w:p w14:paraId="3B997683" w14:textId="77777777" w:rsidR="00426AC9" w:rsidRPr="00584D47" w:rsidRDefault="00426AC9" w:rsidP="001D1450">
      <w:pPr>
        <w:pStyle w:val="ListParagraph"/>
        <w:numPr>
          <w:ilvl w:val="0"/>
          <w:numId w:val="14"/>
        </w:numPr>
        <w:autoSpaceDE w:val="0"/>
        <w:autoSpaceDN w:val="0"/>
        <w:adjustRightInd w:val="0"/>
        <w:spacing w:after="0" w:line="240" w:lineRule="auto"/>
        <w:rPr>
          <w:rFonts w:asciiTheme="majorBidi" w:hAnsiTheme="majorBidi" w:cstheme="majorBidi"/>
          <w:sz w:val="24"/>
          <w:szCs w:val="24"/>
          <w:lang w:bidi="he-IL"/>
        </w:rPr>
      </w:pPr>
      <w:r w:rsidRPr="00584D47">
        <w:rPr>
          <w:rFonts w:asciiTheme="majorBidi" w:hAnsiTheme="majorBidi" w:cstheme="majorBidi"/>
          <w:sz w:val="24"/>
          <w:szCs w:val="24"/>
        </w:rPr>
        <w:t xml:space="preserve">Harrington, B., Van </w:t>
      </w:r>
      <w:proofErr w:type="spellStart"/>
      <w:r w:rsidRPr="00584D47">
        <w:rPr>
          <w:rFonts w:asciiTheme="majorBidi" w:hAnsiTheme="majorBidi" w:cstheme="majorBidi"/>
          <w:sz w:val="24"/>
          <w:szCs w:val="24"/>
        </w:rPr>
        <w:t>Deusen</w:t>
      </w:r>
      <w:proofErr w:type="spellEnd"/>
      <w:r w:rsidRPr="00584D47">
        <w:rPr>
          <w:rFonts w:asciiTheme="majorBidi" w:hAnsiTheme="majorBidi" w:cstheme="majorBidi"/>
          <w:sz w:val="24"/>
          <w:szCs w:val="24"/>
        </w:rPr>
        <w:t xml:space="preserve">, F., &amp; </w:t>
      </w:r>
      <w:proofErr w:type="spellStart"/>
      <w:r w:rsidRPr="00584D47">
        <w:rPr>
          <w:rFonts w:asciiTheme="majorBidi" w:hAnsiTheme="majorBidi" w:cstheme="majorBidi"/>
          <w:sz w:val="24"/>
          <w:szCs w:val="24"/>
        </w:rPr>
        <w:t>Humberd</w:t>
      </w:r>
      <w:proofErr w:type="spellEnd"/>
      <w:r w:rsidRPr="00584D47">
        <w:rPr>
          <w:rFonts w:asciiTheme="majorBidi" w:hAnsiTheme="majorBidi" w:cstheme="majorBidi"/>
          <w:sz w:val="24"/>
          <w:szCs w:val="24"/>
        </w:rPr>
        <w:t xml:space="preserve">, B. (2011). The New Dad: Caring, Committed and Conflicted. </w:t>
      </w:r>
      <w:r w:rsidRPr="00584D47">
        <w:rPr>
          <w:rFonts w:asciiTheme="majorBidi" w:hAnsiTheme="majorBidi" w:cstheme="majorBidi"/>
          <w:i/>
          <w:iCs/>
          <w:sz w:val="24"/>
          <w:szCs w:val="24"/>
        </w:rPr>
        <w:t>Boston college Center for Work &amp; Family.</w:t>
      </w:r>
      <w:r w:rsidRPr="00584D47">
        <w:rPr>
          <w:rFonts w:asciiTheme="majorBidi" w:hAnsiTheme="majorBidi" w:cstheme="majorBidi"/>
          <w:sz w:val="24"/>
          <w:szCs w:val="24"/>
        </w:rPr>
        <w:t xml:space="preserve"> </w:t>
      </w:r>
      <w:hyperlink r:id="rId11" w:history="1">
        <w:r w:rsidRPr="00584D47">
          <w:rPr>
            <w:rStyle w:val="Hyperlink"/>
            <w:rFonts w:asciiTheme="majorBidi" w:hAnsiTheme="majorBidi" w:cstheme="majorBidi"/>
            <w:sz w:val="24"/>
            <w:szCs w:val="24"/>
          </w:rPr>
          <w:t>http://radioboston.wbur.org/files/2011/06/The-New-Dad-2011-embargoed-DRAFT-until-6_15.pdf</w:t>
        </w:r>
      </w:hyperlink>
      <w:r w:rsidRPr="00584D47">
        <w:rPr>
          <w:rFonts w:asciiTheme="majorBidi" w:hAnsiTheme="majorBidi" w:cstheme="majorBidi"/>
          <w:i/>
          <w:iCs/>
          <w:sz w:val="24"/>
          <w:szCs w:val="24"/>
        </w:rPr>
        <w:t xml:space="preserve"> </w:t>
      </w:r>
      <w:r w:rsidR="00037F83" w:rsidRPr="003A6ACC">
        <w:rPr>
          <w:rFonts w:asciiTheme="majorBidi" w:hAnsiTheme="majorBidi" w:cstheme="majorBidi"/>
          <w:b/>
          <w:bCs/>
          <w:sz w:val="32"/>
          <w:szCs w:val="32"/>
        </w:rPr>
        <w:t>(only need to skim</w:t>
      </w:r>
      <w:r w:rsidR="00037F83" w:rsidRPr="003A6ACC">
        <w:rPr>
          <w:rFonts w:asciiTheme="majorBidi" w:hAnsiTheme="majorBidi" w:cstheme="majorBidi"/>
          <w:sz w:val="32"/>
          <w:szCs w:val="32"/>
        </w:rPr>
        <w:t>)</w:t>
      </w:r>
    </w:p>
    <w:p w14:paraId="09645370" w14:textId="77777777" w:rsidR="00426AC9" w:rsidRPr="00584D47" w:rsidRDefault="00426AC9" w:rsidP="001D1450">
      <w:pPr>
        <w:autoSpaceDE w:val="0"/>
        <w:autoSpaceDN w:val="0"/>
        <w:adjustRightInd w:val="0"/>
        <w:spacing w:after="0" w:line="240" w:lineRule="auto"/>
        <w:rPr>
          <w:rFonts w:asciiTheme="majorBidi" w:hAnsiTheme="majorBidi" w:cstheme="majorBidi"/>
          <w:sz w:val="24"/>
          <w:szCs w:val="24"/>
          <w:lang w:bidi="he-IL"/>
        </w:rPr>
      </w:pPr>
    </w:p>
    <w:p w14:paraId="68E1ACFA" w14:textId="77777777" w:rsidR="00426AC9" w:rsidRPr="00584D47" w:rsidRDefault="00426AC9" w:rsidP="00122303">
      <w:pPr>
        <w:autoSpaceDE w:val="0"/>
        <w:autoSpaceDN w:val="0"/>
        <w:adjustRightInd w:val="0"/>
        <w:spacing w:after="0" w:line="240" w:lineRule="auto"/>
        <w:rPr>
          <w:rFonts w:asciiTheme="majorBidi" w:hAnsiTheme="majorBidi" w:cstheme="majorBidi"/>
          <w:sz w:val="24"/>
          <w:szCs w:val="24"/>
          <w:u w:val="single"/>
          <w:lang w:bidi="he-IL"/>
        </w:rPr>
      </w:pPr>
      <w:r w:rsidRPr="00584D47">
        <w:rPr>
          <w:rFonts w:asciiTheme="majorBidi" w:hAnsiTheme="majorBidi" w:cstheme="majorBidi"/>
          <w:sz w:val="24"/>
          <w:szCs w:val="24"/>
          <w:u w:val="single"/>
          <w:lang w:bidi="he-IL"/>
        </w:rPr>
        <w:t>Optional Readings:</w:t>
      </w:r>
    </w:p>
    <w:p w14:paraId="34B5E2FD" w14:textId="77777777" w:rsidR="002728BF" w:rsidRPr="00584D47" w:rsidRDefault="00426AC9" w:rsidP="002728BF">
      <w:pPr>
        <w:pStyle w:val="ListParagraph"/>
        <w:numPr>
          <w:ilvl w:val="0"/>
          <w:numId w:val="15"/>
        </w:numPr>
        <w:autoSpaceDE w:val="0"/>
        <w:autoSpaceDN w:val="0"/>
        <w:adjustRightInd w:val="0"/>
        <w:spacing w:after="0" w:line="240" w:lineRule="auto"/>
        <w:rPr>
          <w:rFonts w:asciiTheme="majorBidi" w:hAnsiTheme="majorBidi" w:cstheme="majorBidi"/>
          <w:sz w:val="24"/>
          <w:szCs w:val="24"/>
          <w:u w:val="single"/>
        </w:rPr>
      </w:pPr>
      <w:r w:rsidRPr="00584D47">
        <w:rPr>
          <w:rFonts w:asciiTheme="majorBidi" w:hAnsiTheme="majorBidi" w:cstheme="majorBidi"/>
          <w:sz w:val="24"/>
          <w:szCs w:val="24"/>
          <w:lang w:bidi="he-IL"/>
        </w:rPr>
        <w:t xml:space="preserve">Kanter, R.M. (1977). How the Gap Grew: Some Historical and Sociological Speculations. In Kanter, R.M. (Ed.). </w:t>
      </w:r>
      <w:r w:rsidRPr="00584D47">
        <w:rPr>
          <w:rFonts w:asciiTheme="majorBidi" w:hAnsiTheme="majorBidi" w:cstheme="majorBidi"/>
          <w:i/>
          <w:iCs/>
          <w:sz w:val="24"/>
          <w:szCs w:val="24"/>
          <w:lang w:bidi="he-IL"/>
        </w:rPr>
        <w:t>Work and Family in the United States: A Critical Review and Agenda for Research and Policy</w:t>
      </w:r>
      <w:r w:rsidR="002728BF" w:rsidRPr="00584D47">
        <w:rPr>
          <w:rFonts w:asciiTheme="majorBidi" w:hAnsiTheme="majorBidi" w:cstheme="majorBidi"/>
          <w:sz w:val="24"/>
          <w:szCs w:val="24"/>
          <w:lang w:bidi="he-IL"/>
        </w:rPr>
        <w:t>. New York: Russell Sage.</w:t>
      </w:r>
    </w:p>
    <w:p w14:paraId="40D1DA87" w14:textId="77777777" w:rsidR="00726B4A" w:rsidRPr="00584D47" w:rsidRDefault="00726B4A" w:rsidP="00726B4A">
      <w:pPr>
        <w:pStyle w:val="ListParagraph"/>
        <w:numPr>
          <w:ilvl w:val="0"/>
          <w:numId w:val="15"/>
        </w:numPr>
        <w:autoSpaceDE w:val="0"/>
        <w:autoSpaceDN w:val="0"/>
        <w:adjustRightInd w:val="0"/>
        <w:spacing w:after="0" w:line="240" w:lineRule="auto"/>
        <w:rPr>
          <w:rFonts w:asciiTheme="majorBidi" w:hAnsiTheme="majorBidi" w:cstheme="majorBidi"/>
          <w:sz w:val="24"/>
          <w:szCs w:val="24"/>
          <w:lang w:bidi="he-IL"/>
        </w:rPr>
      </w:pPr>
      <w:proofErr w:type="spellStart"/>
      <w:r w:rsidRPr="00584D47">
        <w:rPr>
          <w:rFonts w:asciiTheme="majorBidi" w:hAnsiTheme="majorBidi" w:cstheme="majorBidi"/>
          <w:sz w:val="24"/>
          <w:szCs w:val="24"/>
          <w:lang w:bidi="he-IL"/>
        </w:rPr>
        <w:t>Bailyn</w:t>
      </w:r>
      <w:proofErr w:type="spellEnd"/>
      <w:r w:rsidRPr="00584D47">
        <w:rPr>
          <w:rFonts w:asciiTheme="majorBidi" w:hAnsiTheme="majorBidi" w:cstheme="majorBidi"/>
          <w:sz w:val="24"/>
          <w:szCs w:val="24"/>
          <w:lang w:bidi="he-IL"/>
        </w:rPr>
        <w:t>, L. (1993). Chap. 1, Introduction: The World We Live In. In Breaking the Mold: Women, Men, and Time in the New Corporate World. New York: The Free Press.</w:t>
      </w:r>
    </w:p>
    <w:p w14:paraId="4DB945FB" w14:textId="77777777" w:rsidR="00726B4A" w:rsidRPr="00584D47" w:rsidRDefault="00726B4A" w:rsidP="00726B4A">
      <w:pPr>
        <w:pStyle w:val="ListParagraph"/>
        <w:autoSpaceDE w:val="0"/>
        <w:autoSpaceDN w:val="0"/>
        <w:adjustRightInd w:val="0"/>
        <w:spacing w:after="0" w:line="240" w:lineRule="auto"/>
        <w:rPr>
          <w:rFonts w:asciiTheme="majorBidi" w:hAnsiTheme="majorBidi" w:cstheme="majorBidi"/>
          <w:b/>
          <w:bCs/>
          <w:sz w:val="24"/>
          <w:szCs w:val="24"/>
          <w:u w:val="single"/>
        </w:rPr>
      </w:pPr>
    </w:p>
    <w:p w14:paraId="57BE9F53" w14:textId="77777777" w:rsidR="00584D47" w:rsidRPr="00584D47" w:rsidRDefault="00584D47" w:rsidP="00584D47">
      <w:pPr>
        <w:tabs>
          <w:tab w:val="num" w:pos="720"/>
        </w:tabs>
        <w:spacing w:after="0" w:line="240" w:lineRule="auto"/>
        <w:rPr>
          <w:rFonts w:asciiTheme="majorBidi" w:hAnsiTheme="majorBidi" w:cstheme="majorBidi"/>
          <w:b/>
          <w:bCs/>
          <w:sz w:val="24"/>
          <w:szCs w:val="24"/>
          <w:lang w:eastAsia="ja-JP"/>
        </w:rPr>
      </w:pPr>
      <w:r w:rsidRPr="00584D47">
        <w:rPr>
          <w:rFonts w:asciiTheme="majorBidi" w:hAnsiTheme="majorBidi" w:cstheme="majorBidi"/>
          <w:b/>
          <w:bCs/>
          <w:sz w:val="24"/>
          <w:szCs w:val="24"/>
          <w:lang w:eastAsia="ja-JP"/>
        </w:rPr>
        <w:t>*** Discussion Paper</w:t>
      </w:r>
      <w:r>
        <w:rPr>
          <w:rFonts w:asciiTheme="majorBidi" w:hAnsiTheme="majorBidi" w:cstheme="majorBidi"/>
          <w:b/>
          <w:bCs/>
          <w:sz w:val="24"/>
          <w:szCs w:val="24"/>
          <w:lang w:eastAsia="ja-JP"/>
        </w:rPr>
        <w:t xml:space="preserve"> 1 available</w:t>
      </w:r>
      <w:r w:rsidRPr="00584D47">
        <w:rPr>
          <w:rFonts w:asciiTheme="majorBidi" w:hAnsiTheme="majorBidi" w:cstheme="majorBidi"/>
          <w:b/>
          <w:bCs/>
          <w:sz w:val="24"/>
          <w:szCs w:val="24"/>
          <w:lang w:eastAsia="ja-JP"/>
        </w:rPr>
        <w:t xml:space="preserve"> ***</w:t>
      </w:r>
    </w:p>
    <w:p w14:paraId="46F317A2" w14:textId="0C710E50" w:rsidR="000B49B0" w:rsidRDefault="002728BF" w:rsidP="000B49B0">
      <w:pPr>
        <w:autoSpaceDE w:val="0"/>
        <w:autoSpaceDN w:val="0"/>
        <w:adjustRightInd w:val="0"/>
        <w:spacing w:after="0" w:line="240" w:lineRule="auto"/>
        <w:rPr>
          <w:rFonts w:asciiTheme="majorBidi" w:hAnsiTheme="majorBidi" w:cstheme="majorBidi"/>
          <w:b/>
          <w:bCs/>
          <w:sz w:val="24"/>
          <w:szCs w:val="24"/>
          <w:u w:val="single"/>
        </w:rPr>
      </w:pPr>
      <w:r w:rsidRPr="00584D47">
        <w:rPr>
          <w:rFonts w:asciiTheme="majorBidi" w:hAnsiTheme="majorBidi" w:cstheme="majorBidi"/>
          <w:b/>
          <w:bCs/>
          <w:sz w:val="24"/>
          <w:szCs w:val="24"/>
          <w:u w:val="single"/>
        </w:rPr>
        <w:br/>
      </w:r>
    </w:p>
    <w:p w14:paraId="738D0AC1" w14:textId="076A19EB" w:rsidR="00D60168" w:rsidRPr="00584D47" w:rsidRDefault="000B49B0" w:rsidP="00350277">
      <w:pPr>
        <w:autoSpaceDE w:val="0"/>
        <w:autoSpaceDN w:val="0"/>
        <w:adjustRightInd w:val="0"/>
        <w:spacing w:after="0" w:line="240" w:lineRule="auto"/>
        <w:rPr>
          <w:rFonts w:asciiTheme="majorBidi" w:hAnsiTheme="majorBidi" w:cstheme="majorBidi"/>
          <w:b/>
          <w:bCs/>
          <w:sz w:val="24"/>
          <w:szCs w:val="24"/>
          <w:u w:val="single"/>
        </w:rPr>
      </w:pPr>
      <w:r>
        <w:rPr>
          <w:rFonts w:asciiTheme="majorBidi" w:hAnsiTheme="majorBidi" w:cstheme="majorBidi"/>
          <w:b/>
          <w:bCs/>
          <w:sz w:val="24"/>
          <w:szCs w:val="24"/>
          <w:u w:val="single"/>
        </w:rPr>
        <w:t>Week 3</w:t>
      </w:r>
      <w:r w:rsidRPr="00584D47">
        <w:rPr>
          <w:rFonts w:asciiTheme="majorBidi" w:hAnsiTheme="majorBidi" w:cstheme="majorBidi"/>
          <w:b/>
          <w:bCs/>
          <w:sz w:val="24"/>
          <w:szCs w:val="24"/>
          <w:u w:val="single"/>
        </w:rPr>
        <w:t xml:space="preserve">: </w:t>
      </w:r>
      <w:r>
        <w:rPr>
          <w:rFonts w:asciiTheme="majorBidi" w:hAnsiTheme="majorBidi" w:cstheme="majorBidi"/>
          <w:b/>
          <w:bCs/>
          <w:sz w:val="24"/>
          <w:szCs w:val="24"/>
          <w:u w:val="single"/>
        </w:rPr>
        <w:t>February</w:t>
      </w:r>
      <w:r w:rsidRPr="00584D47">
        <w:rPr>
          <w:rFonts w:asciiTheme="majorBidi" w:hAnsiTheme="majorBidi" w:cstheme="majorBidi"/>
          <w:b/>
          <w:bCs/>
          <w:sz w:val="24"/>
          <w:szCs w:val="24"/>
          <w:u w:val="single"/>
        </w:rPr>
        <w:t xml:space="preserve"> </w:t>
      </w:r>
      <w:r w:rsidR="00350277">
        <w:rPr>
          <w:rFonts w:asciiTheme="majorBidi" w:hAnsiTheme="majorBidi" w:cstheme="majorBidi"/>
          <w:b/>
          <w:bCs/>
          <w:sz w:val="24"/>
          <w:szCs w:val="24"/>
          <w:u w:val="single"/>
        </w:rPr>
        <w:t>11</w:t>
      </w:r>
      <w:r w:rsidR="00122303" w:rsidRPr="00584D47">
        <w:rPr>
          <w:rFonts w:asciiTheme="majorBidi" w:hAnsiTheme="majorBidi" w:cstheme="majorBidi"/>
          <w:b/>
          <w:bCs/>
          <w:sz w:val="24"/>
          <w:szCs w:val="24"/>
          <w:u w:val="single"/>
        </w:rPr>
        <w:t>:</w:t>
      </w:r>
      <w:r w:rsidR="00D16316" w:rsidRPr="00584D47">
        <w:rPr>
          <w:rFonts w:asciiTheme="majorBidi" w:hAnsiTheme="majorBidi" w:cstheme="majorBidi"/>
          <w:b/>
          <w:bCs/>
          <w:sz w:val="24"/>
          <w:szCs w:val="24"/>
          <w:u w:val="single"/>
        </w:rPr>
        <w:t xml:space="preserve"> Dual-Career Couples and</w:t>
      </w:r>
      <w:r w:rsidR="00A660C1" w:rsidRPr="00584D47">
        <w:rPr>
          <w:rFonts w:asciiTheme="majorBidi" w:hAnsiTheme="majorBidi" w:cstheme="majorBidi"/>
          <w:b/>
          <w:bCs/>
          <w:sz w:val="24"/>
          <w:szCs w:val="24"/>
          <w:u w:val="single"/>
        </w:rPr>
        <w:t xml:space="preserve"> Division of Labor </w:t>
      </w:r>
    </w:p>
    <w:p w14:paraId="04E29344" w14:textId="77777777" w:rsidR="001D1450" w:rsidRPr="00584D47" w:rsidRDefault="001D1450" w:rsidP="001D1450">
      <w:pPr>
        <w:spacing w:line="240" w:lineRule="auto"/>
        <w:rPr>
          <w:rFonts w:asciiTheme="majorBidi" w:hAnsiTheme="majorBidi" w:cstheme="majorBidi"/>
          <w:sz w:val="24"/>
          <w:szCs w:val="24"/>
        </w:rPr>
      </w:pPr>
      <w:r w:rsidRPr="00584D47">
        <w:rPr>
          <w:rFonts w:asciiTheme="majorBidi" w:hAnsiTheme="majorBidi" w:cstheme="majorBidi"/>
          <w:sz w:val="24"/>
          <w:szCs w:val="24"/>
        </w:rPr>
        <w:t xml:space="preserve">What happens when both spouses work? Is there less or more conflict between work and life/family? </w:t>
      </w:r>
    </w:p>
    <w:p w14:paraId="47D5126A" w14:textId="77777777" w:rsidR="003A6ACC" w:rsidRPr="00584D47" w:rsidRDefault="003A6ACC" w:rsidP="003A6ACC">
      <w:pPr>
        <w:pStyle w:val="ListParagraph"/>
        <w:numPr>
          <w:ilvl w:val="0"/>
          <w:numId w:val="16"/>
        </w:numPr>
        <w:autoSpaceDE w:val="0"/>
        <w:autoSpaceDN w:val="0"/>
        <w:adjustRightInd w:val="0"/>
        <w:spacing w:after="0" w:line="240" w:lineRule="auto"/>
        <w:rPr>
          <w:rFonts w:asciiTheme="majorBidi" w:hAnsiTheme="majorBidi" w:cstheme="majorBidi"/>
          <w:sz w:val="24"/>
          <w:szCs w:val="24"/>
          <w:lang w:bidi="he-IL"/>
        </w:rPr>
      </w:pPr>
      <w:r w:rsidRPr="00584D47">
        <w:rPr>
          <w:rFonts w:asciiTheme="majorBidi" w:hAnsiTheme="majorBidi" w:cstheme="majorBidi"/>
          <w:sz w:val="24"/>
          <w:szCs w:val="24"/>
        </w:rPr>
        <w:t xml:space="preserve">Belkin, L (2011). Motherlode: Equal Workloads for Husbands and Wives. </w:t>
      </w:r>
      <w:r w:rsidRPr="00584D47">
        <w:rPr>
          <w:rFonts w:asciiTheme="majorBidi" w:hAnsiTheme="majorBidi" w:cstheme="majorBidi"/>
          <w:i/>
          <w:iCs/>
          <w:sz w:val="24"/>
          <w:szCs w:val="24"/>
        </w:rPr>
        <w:t xml:space="preserve">NY Times, </w:t>
      </w:r>
      <w:r w:rsidRPr="00584D47">
        <w:rPr>
          <w:rFonts w:asciiTheme="majorBidi" w:hAnsiTheme="majorBidi" w:cstheme="majorBidi"/>
          <w:sz w:val="24"/>
          <w:szCs w:val="24"/>
        </w:rPr>
        <w:t xml:space="preserve">July 25, 2011. </w:t>
      </w:r>
      <w:hyperlink r:id="rId12" w:history="1">
        <w:r w:rsidRPr="00584D47">
          <w:rPr>
            <w:rStyle w:val="Hyperlink"/>
            <w:rFonts w:asciiTheme="majorBidi" w:hAnsiTheme="majorBidi" w:cstheme="majorBidi"/>
            <w:sz w:val="24"/>
            <w:szCs w:val="24"/>
          </w:rPr>
          <w:t>http://parenting.blogs.nytimes.com/2011/07/25/equal-workloads-for-husbands-and-wives/?emc=eta1</w:t>
        </w:r>
      </w:hyperlink>
    </w:p>
    <w:p w14:paraId="5DA9BFCE" w14:textId="48B471D2" w:rsidR="00350277" w:rsidRDefault="00350277" w:rsidP="001D1450">
      <w:pPr>
        <w:pStyle w:val="ListParagraph"/>
        <w:numPr>
          <w:ilvl w:val="0"/>
          <w:numId w:val="16"/>
        </w:numPr>
        <w:autoSpaceDE w:val="0"/>
        <w:autoSpaceDN w:val="0"/>
        <w:adjustRightInd w:val="0"/>
        <w:spacing w:after="0" w:line="240" w:lineRule="auto"/>
        <w:rPr>
          <w:rStyle w:val="Hyperlink"/>
          <w:rFonts w:asciiTheme="majorBidi" w:hAnsiTheme="majorBidi" w:cstheme="majorBidi"/>
          <w:color w:val="auto"/>
          <w:sz w:val="24"/>
          <w:szCs w:val="24"/>
          <w:u w:val="none"/>
          <w:lang w:bidi="he-IL"/>
        </w:rPr>
      </w:pPr>
      <w:r w:rsidRPr="00350277">
        <w:rPr>
          <w:rStyle w:val="Hyperlink"/>
          <w:rFonts w:asciiTheme="majorBidi" w:hAnsiTheme="majorBidi" w:cstheme="majorBidi"/>
          <w:color w:val="auto"/>
          <w:sz w:val="24"/>
          <w:szCs w:val="24"/>
          <w:u w:val="none"/>
        </w:rPr>
        <w:t>Durante</w:t>
      </w:r>
      <w:r>
        <w:rPr>
          <w:rStyle w:val="Hyperlink"/>
          <w:rFonts w:asciiTheme="majorBidi" w:hAnsiTheme="majorBidi" w:cstheme="majorBidi"/>
          <w:color w:val="auto"/>
          <w:sz w:val="24"/>
          <w:szCs w:val="24"/>
          <w:u w:val="none"/>
        </w:rPr>
        <w:t xml:space="preserve">, K., Rodgers, Y., Kaplowitz, L., </w:t>
      </w:r>
      <w:proofErr w:type="spellStart"/>
      <w:r>
        <w:rPr>
          <w:rStyle w:val="Hyperlink"/>
          <w:rFonts w:asciiTheme="majorBidi" w:hAnsiTheme="majorBidi" w:cstheme="majorBidi"/>
          <w:color w:val="auto"/>
          <w:sz w:val="24"/>
          <w:szCs w:val="24"/>
          <w:u w:val="none"/>
        </w:rPr>
        <w:t>Zundl</w:t>
      </w:r>
      <w:proofErr w:type="spellEnd"/>
      <w:r>
        <w:rPr>
          <w:rStyle w:val="Hyperlink"/>
          <w:rFonts w:asciiTheme="majorBidi" w:hAnsiTheme="majorBidi" w:cstheme="majorBidi"/>
          <w:color w:val="auto"/>
          <w:sz w:val="24"/>
          <w:szCs w:val="24"/>
          <w:u w:val="none"/>
        </w:rPr>
        <w:t>, E., &amp; Ulu, S. (2020). The highs an</w:t>
      </w:r>
      <w:r w:rsidR="003A6ACC">
        <w:rPr>
          <w:rStyle w:val="Hyperlink"/>
          <w:rFonts w:asciiTheme="majorBidi" w:hAnsiTheme="majorBidi" w:cstheme="majorBidi"/>
          <w:color w:val="auto"/>
          <w:sz w:val="24"/>
          <w:szCs w:val="24"/>
          <w:u w:val="none"/>
        </w:rPr>
        <w:t>d</w:t>
      </w:r>
      <w:r>
        <w:rPr>
          <w:rStyle w:val="Hyperlink"/>
          <w:rFonts w:asciiTheme="majorBidi" w:hAnsiTheme="majorBidi" w:cstheme="majorBidi"/>
          <w:color w:val="auto"/>
          <w:sz w:val="24"/>
          <w:szCs w:val="24"/>
          <w:u w:val="none"/>
        </w:rPr>
        <w:t xml:space="preserve"> lows of the COVID-19 pandemic for working parents, and the implications for the future of work. </w:t>
      </w:r>
      <w:r>
        <w:rPr>
          <w:rStyle w:val="Hyperlink"/>
          <w:rFonts w:asciiTheme="majorBidi" w:hAnsiTheme="majorBidi" w:cstheme="majorBidi"/>
          <w:i/>
          <w:iCs/>
          <w:color w:val="auto"/>
          <w:sz w:val="24"/>
          <w:szCs w:val="24"/>
          <w:u w:val="none"/>
        </w:rPr>
        <w:t xml:space="preserve">Forbes, </w:t>
      </w:r>
      <w:r>
        <w:rPr>
          <w:rStyle w:val="Hyperlink"/>
          <w:rFonts w:asciiTheme="majorBidi" w:hAnsiTheme="majorBidi" w:cstheme="majorBidi"/>
          <w:color w:val="auto"/>
          <w:sz w:val="24"/>
          <w:szCs w:val="24"/>
          <w:u w:val="none"/>
        </w:rPr>
        <w:t xml:space="preserve">Sep. 22, 2020. </w:t>
      </w:r>
      <w:hyperlink r:id="rId13" w:history="1">
        <w:r w:rsidRPr="002D729C">
          <w:rPr>
            <w:rStyle w:val="Hyperlink"/>
            <w:rFonts w:asciiTheme="majorBidi" w:hAnsiTheme="majorBidi" w:cstheme="majorBidi"/>
            <w:sz w:val="24"/>
            <w:szCs w:val="24"/>
          </w:rPr>
          <w:t>https://www.forbes.com/sites/ellevate/2020/09/22/the-highs-and-lows-of-the-covid-19-pandemic-for-working-parents-and-the-implications-for-the-future-of-work/?sh=445c28a42b34</w:t>
        </w:r>
      </w:hyperlink>
    </w:p>
    <w:p w14:paraId="20614421" w14:textId="77777777" w:rsidR="00426AC9" w:rsidRPr="00584D47" w:rsidRDefault="00426AC9" w:rsidP="001D1450">
      <w:pPr>
        <w:pStyle w:val="ListParagraph"/>
        <w:numPr>
          <w:ilvl w:val="0"/>
          <w:numId w:val="16"/>
        </w:numPr>
        <w:autoSpaceDE w:val="0"/>
        <w:autoSpaceDN w:val="0"/>
        <w:adjustRightInd w:val="0"/>
        <w:spacing w:after="0" w:line="240" w:lineRule="auto"/>
        <w:rPr>
          <w:rFonts w:asciiTheme="majorBidi" w:hAnsiTheme="majorBidi" w:cstheme="majorBidi"/>
          <w:sz w:val="24"/>
          <w:szCs w:val="24"/>
          <w:lang w:bidi="he-IL"/>
        </w:rPr>
      </w:pPr>
      <w:r w:rsidRPr="00584D47">
        <w:rPr>
          <w:rFonts w:asciiTheme="majorBidi" w:hAnsiTheme="majorBidi" w:cstheme="majorBidi"/>
          <w:sz w:val="24"/>
          <w:szCs w:val="24"/>
        </w:rPr>
        <w:lastRenderedPageBreak/>
        <w:t xml:space="preserve">Hammer, L. B., Allen, E., &amp; Grigsby, T. D. (1997). Work-Family conflict in Dual-Earner Couples: Within Individual and Crossover Effects of Work and Family. </w:t>
      </w:r>
      <w:r w:rsidRPr="00584D47">
        <w:rPr>
          <w:rFonts w:asciiTheme="majorBidi" w:hAnsiTheme="majorBidi" w:cstheme="majorBidi"/>
          <w:i/>
          <w:iCs/>
          <w:sz w:val="24"/>
          <w:szCs w:val="24"/>
        </w:rPr>
        <w:t xml:space="preserve">Journal of Vocational Behavior, 60, </w:t>
      </w:r>
      <w:r w:rsidRPr="00584D47">
        <w:rPr>
          <w:rFonts w:asciiTheme="majorBidi" w:hAnsiTheme="majorBidi" w:cstheme="majorBidi"/>
          <w:sz w:val="24"/>
          <w:szCs w:val="24"/>
        </w:rPr>
        <w:t xml:space="preserve">185-203. </w:t>
      </w:r>
      <w:r w:rsidR="00037F83" w:rsidRPr="00584D47">
        <w:rPr>
          <w:rFonts w:asciiTheme="majorBidi" w:hAnsiTheme="majorBidi" w:cstheme="majorBidi"/>
          <w:sz w:val="24"/>
          <w:szCs w:val="24"/>
        </w:rPr>
        <w:t xml:space="preserve">(SKIM) </w:t>
      </w:r>
      <w:r w:rsidR="001D1450" w:rsidRPr="00584D47">
        <w:rPr>
          <w:rFonts w:asciiTheme="majorBidi" w:hAnsiTheme="majorBidi" w:cstheme="majorBidi"/>
          <w:b/>
          <w:bCs/>
          <w:sz w:val="24"/>
          <w:szCs w:val="24"/>
        </w:rPr>
        <w:t xml:space="preserve">You do not have to read the Methods and Results sections. </w:t>
      </w:r>
    </w:p>
    <w:p w14:paraId="4E7F6275" w14:textId="77777777" w:rsidR="00D27FD5" w:rsidRPr="00584D47" w:rsidRDefault="00D27FD5" w:rsidP="001D1450">
      <w:pPr>
        <w:pStyle w:val="ListParagraph"/>
        <w:numPr>
          <w:ilvl w:val="0"/>
          <w:numId w:val="16"/>
        </w:numPr>
        <w:autoSpaceDE w:val="0"/>
        <w:autoSpaceDN w:val="0"/>
        <w:adjustRightInd w:val="0"/>
        <w:spacing w:after="0" w:line="240" w:lineRule="auto"/>
        <w:rPr>
          <w:rFonts w:asciiTheme="majorBidi" w:hAnsiTheme="majorBidi" w:cstheme="majorBidi"/>
          <w:sz w:val="24"/>
          <w:szCs w:val="24"/>
          <w:lang w:bidi="he-IL"/>
        </w:rPr>
      </w:pPr>
      <w:r w:rsidRPr="00584D47">
        <w:rPr>
          <w:rFonts w:asciiTheme="majorBidi" w:hAnsiTheme="majorBidi" w:cstheme="majorBidi"/>
          <w:sz w:val="24"/>
          <w:szCs w:val="24"/>
        </w:rPr>
        <w:t xml:space="preserve">Hewlett, S. A. (2002). Executive women and the myth of having it all. </w:t>
      </w:r>
      <w:r w:rsidRPr="00584D47">
        <w:rPr>
          <w:rFonts w:asciiTheme="majorBidi" w:hAnsiTheme="majorBidi" w:cstheme="majorBidi"/>
          <w:i/>
          <w:iCs/>
          <w:sz w:val="24"/>
          <w:szCs w:val="24"/>
        </w:rPr>
        <w:t xml:space="preserve">Harvard Business Review, </w:t>
      </w:r>
      <w:r w:rsidRPr="00584D47">
        <w:rPr>
          <w:rFonts w:asciiTheme="majorBidi" w:hAnsiTheme="majorBidi" w:cstheme="majorBidi"/>
          <w:sz w:val="24"/>
          <w:szCs w:val="24"/>
        </w:rPr>
        <w:t xml:space="preserve">April. </w:t>
      </w:r>
    </w:p>
    <w:p w14:paraId="07F10364" w14:textId="77777777" w:rsidR="00726B4A" w:rsidRPr="00584D47" w:rsidRDefault="00726B4A" w:rsidP="00584D47">
      <w:pPr>
        <w:pStyle w:val="ListParagraph"/>
        <w:numPr>
          <w:ilvl w:val="0"/>
          <w:numId w:val="16"/>
        </w:numPr>
        <w:autoSpaceDE w:val="0"/>
        <w:autoSpaceDN w:val="0"/>
        <w:adjustRightInd w:val="0"/>
        <w:spacing w:after="0" w:line="240" w:lineRule="auto"/>
        <w:rPr>
          <w:rFonts w:asciiTheme="majorBidi" w:hAnsiTheme="majorBidi" w:cstheme="majorBidi"/>
          <w:sz w:val="24"/>
          <w:szCs w:val="24"/>
          <w:lang w:bidi="he-IL"/>
        </w:rPr>
      </w:pPr>
      <w:r w:rsidRPr="00584D47">
        <w:rPr>
          <w:rFonts w:asciiTheme="majorBidi" w:hAnsiTheme="majorBidi" w:cstheme="majorBidi"/>
          <w:sz w:val="24"/>
          <w:szCs w:val="24"/>
        </w:rPr>
        <w:t xml:space="preserve">Listen to the podcast or read: </w:t>
      </w:r>
      <w:r w:rsidR="00584D47" w:rsidRPr="00584D47">
        <w:rPr>
          <w:rFonts w:asciiTheme="majorBidi" w:hAnsiTheme="majorBidi" w:cstheme="majorBidi"/>
          <w:sz w:val="24"/>
          <w:szCs w:val="24"/>
        </w:rPr>
        <w:br/>
        <w:t xml:space="preserve">Friedman, S. D. (2014). Is work-family conflict reaching a tipping point? </w:t>
      </w:r>
      <w:r w:rsidR="00584D47" w:rsidRPr="00584D47">
        <w:rPr>
          <w:rFonts w:asciiTheme="majorBidi" w:hAnsiTheme="majorBidi" w:cstheme="majorBidi"/>
          <w:i/>
          <w:iCs/>
          <w:sz w:val="24"/>
          <w:szCs w:val="24"/>
        </w:rPr>
        <w:t>Harvard Business Review</w:t>
      </w:r>
      <w:r w:rsidR="00584D47" w:rsidRPr="00584D47">
        <w:rPr>
          <w:rFonts w:asciiTheme="majorBidi" w:hAnsiTheme="majorBidi" w:cstheme="majorBidi"/>
          <w:sz w:val="24"/>
          <w:szCs w:val="24"/>
        </w:rPr>
        <w:t xml:space="preserve">. </w:t>
      </w:r>
      <w:hyperlink r:id="rId14" w:history="1">
        <w:r w:rsidR="00584D47" w:rsidRPr="00584D47">
          <w:rPr>
            <w:rStyle w:val="Hyperlink"/>
            <w:rFonts w:asciiTheme="majorBidi" w:hAnsiTheme="majorBidi" w:cstheme="majorBidi"/>
            <w:sz w:val="24"/>
            <w:szCs w:val="24"/>
          </w:rPr>
          <w:t>https://hbr.org/2014/03/is-work-family-conflict-reaching-a-tipping-point</w:t>
        </w:r>
      </w:hyperlink>
      <w:r w:rsidR="00584D47" w:rsidRPr="00584D47">
        <w:rPr>
          <w:rFonts w:asciiTheme="majorBidi" w:hAnsiTheme="majorBidi" w:cstheme="majorBidi"/>
          <w:sz w:val="24"/>
          <w:szCs w:val="24"/>
        </w:rPr>
        <w:t xml:space="preserve"> </w:t>
      </w:r>
    </w:p>
    <w:p w14:paraId="441BC17C" w14:textId="77777777" w:rsidR="00426AC9" w:rsidRPr="00584D47" w:rsidRDefault="00426AC9" w:rsidP="001D1450">
      <w:pPr>
        <w:autoSpaceDE w:val="0"/>
        <w:autoSpaceDN w:val="0"/>
        <w:adjustRightInd w:val="0"/>
        <w:spacing w:after="0" w:line="240" w:lineRule="auto"/>
        <w:rPr>
          <w:rFonts w:asciiTheme="majorBidi" w:hAnsiTheme="majorBidi" w:cstheme="majorBidi"/>
          <w:sz w:val="24"/>
          <w:szCs w:val="24"/>
          <w:lang w:bidi="he-IL"/>
        </w:rPr>
      </w:pPr>
    </w:p>
    <w:p w14:paraId="77DA87B0" w14:textId="77777777" w:rsidR="00125878" w:rsidRPr="00584D47" w:rsidRDefault="00125878" w:rsidP="001D1450">
      <w:pPr>
        <w:autoSpaceDE w:val="0"/>
        <w:autoSpaceDN w:val="0"/>
        <w:adjustRightInd w:val="0"/>
        <w:spacing w:after="0" w:line="240" w:lineRule="auto"/>
        <w:rPr>
          <w:rFonts w:asciiTheme="majorBidi" w:hAnsiTheme="majorBidi" w:cstheme="majorBidi"/>
          <w:sz w:val="24"/>
          <w:szCs w:val="24"/>
          <w:lang w:bidi="he-IL"/>
        </w:rPr>
      </w:pPr>
    </w:p>
    <w:p w14:paraId="15945C62" w14:textId="77777777" w:rsidR="00125878" w:rsidRPr="00584D47" w:rsidRDefault="00125878" w:rsidP="001D1450">
      <w:pPr>
        <w:pBdr>
          <w:top w:val="single" w:sz="4" w:space="1" w:color="auto"/>
          <w:left w:val="single" w:sz="4" w:space="4" w:color="auto"/>
          <w:bottom w:val="single" w:sz="4" w:space="1" w:color="auto"/>
          <w:right w:val="single" w:sz="4" w:space="4" w:color="auto"/>
        </w:pBdr>
        <w:shd w:val="clear" w:color="auto" w:fill="CCCCCC"/>
        <w:spacing w:line="240" w:lineRule="auto"/>
        <w:jc w:val="center"/>
        <w:rPr>
          <w:rFonts w:asciiTheme="majorBidi" w:hAnsiTheme="majorBidi" w:cstheme="majorBidi"/>
          <w:b/>
          <w:sz w:val="24"/>
          <w:szCs w:val="24"/>
          <w:lang w:eastAsia="ja-JP"/>
        </w:rPr>
      </w:pPr>
      <w:r w:rsidRPr="00584D47">
        <w:rPr>
          <w:rFonts w:asciiTheme="majorBidi" w:hAnsiTheme="majorBidi" w:cstheme="majorBidi"/>
          <w:b/>
          <w:sz w:val="24"/>
          <w:szCs w:val="24"/>
        </w:rPr>
        <w:t xml:space="preserve">PART II:  </w:t>
      </w:r>
      <w:r w:rsidR="00A660C1" w:rsidRPr="00584D47">
        <w:rPr>
          <w:rFonts w:asciiTheme="majorBidi" w:hAnsiTheme="majorBidi" w:cstheme="majorBidi"/>
          <w:b/>
          <w:sz w:val="24"/>
          <w:szCs w:val="24"/>
        </w:rPr>
        <w:t>WORK-FAMILY CONFLICT</w:t>
      </w:r>
    </w:p>
    <w:p w14:paraId="77A8CF60" w14:textId="551E3252" w:rsidR="00125878" w:rsidRPr="00584D47" w:rsidRDefault="000B49B0" w:rsidP="000B49B0">
      <w:pPr>
        <w:autoSpaceDE w:val="0"/>
        <w:autoSpaceDN w:val="0"/>
        <w:adjustRightInd w:val="0"/>
        <w:spacing w:after="0" w:line="240" w:lineRule="auto"/>
        <w:rPr>
          <w:rFonts w:asciiTheme="majorBidi" w:hAnsiTheme="majorBidi" w:cstheme="majorBidi"/>
          <w:b/>
          <w:bCs/>
          <w:sz w:val="24"/>
          <w:szCs w:val="24"/>
          <w:u w:val="single"/>
          <w:lang w:bidi="he-IL"/>
        </w:rPr>
      </w:pPr>
      <w:r>
        <w:rPr>
          <w:rFonts w:asciiTheme="majorBidi" w:hAnsiTheme="majorBidi" w:cstheme="majorBidi"/>
          <w:b/>
          <w:bCs/>
          <w:sz w:val="24"/>
          <w:szCs w:val="24"/>
          <w:u w:val="single"/>
          <w:lang w:bidi="he-IL"/>
        </w:rPr>
        <w:t xml:space="preserve">Week </w:t>
      </w:r>
      <w:r w:rsidR="00350277">
        <w:rPr>
          <w:rFonts w:asciiTheme="majorBidi" w:hAnsiTheme="majorBidi" w:cstheme="majorBidi"/>
          <w:b/>
          <w:bCs/>
          <w:sz w:val="24"/>
          <w:szCs w:val="24"/>
          <w:u w:val="single"/>
          <w:lang w:bidi="he-IL"/>
        </w:rPr>
        <w:t>4</w:t>
      </w:r>
      <w:r w:rsidR="005A48DF" w:rsidRPr="00584D47">
        <w:rPr>
          <w:rFonts w:asciiTheme="majorBidi" w:hAnsiTheme="majorBidi" w:cstheme="majorBidi"/>
          <w:b/>
          <w:bCs/>
          <w:sz w:val="24"/>
          <w:szCs w:val="24"/>
          <w:u w:val="single"/>
          <w:lang w:bidi="he-IL"/>
        </w:rPr>
        <w:t xml:space="preserve">: </w:t>
      </w:r>
      <w:r w:rsidR="00307722">
        <w:rPr>
          <w:rFonts w:asciiTheme="majorBidi" w:hAnsiTheme="majorBidi" w:cstheme="majorBidi"/>
          <w:b/>
          <w:bCs/>
          <w:sz w:val="24"/>
          <w:szCs w:val="24"/>
          <w:u w:val="single"/>
        </w:rPr>
        <w:t>February</w:t>
      </w:r>
      <w:r w:rsidR="00D60168" w:rsidRPr="00584D47">
        <w:rPr>
          <w:rFonts w:asciiTheme="majorBidi" w:hAnsiTheme="majorBidi" w:cstheme="majorBidi"/>
          <w:b/>
          <w:bCs/>
          <w:sz w:val="24"/>
          <w:szCs w:val="24"/>
          <w:u w:val="single"/>
        </w:rPr>
        <w:t xml:space="preserve"> </w:t>
      </w:r>
      <w:r w:rsidR="00350277">
        <w:rPr>
          <w:rFonts w:asciiTheme="majorBidi" w:hAnsiTheme="majorBidi" w:cstheme="majorBidi"/>
          <w:b/>
          <w:bCs/>
          <w:sz w:val="24"/>
          <w:szCs w:val="24"/>
          <w:u w:val="single"/>
        </w:rPr>
        <w:t>18</w:t>
      </w:r>
      <w:r w:rsidR="00125878" w:rsidRPr="00584D47">
        <w:rPr>
          <w:rFonts w:asciiTheme="majorBidi" w:hAnsiTheme="majorBidi" w:cstheme="majorBidi"/>
          <w:b/>
          <w:bCs/>
          <w:sz w:val="24"/>
          <w:szCs w:val="24"/>
          <w:u w:val="single"/>
          <w:lang w:bidi="he-IL"/>
        </w:rPr>
        <w:t xml:space="preserve">: </w:t>
      </w:r>
      <w:r w:rsidR="00A660C1" w:rsidRPr="00584D47">
        <w:rPr>
          <w:rFonts w:asciiTheme="majorBidi" w:hAnsiTheme="majorBidi" w:cstheme="majorBidi"/>
          <w:b/>
          <w:bCs/>
          <w:sz w:val="24"/>
          <w:szCs w:val="24"/>
          <w:u w:val="single"/>
          <w:lang w:bidi="he-IL"/>
        </w:rPr>
        <w:t>Work-Family/Life Conflict – Definition</w:t>
      </w:r>
      <w:r w:rsidR="00D16316" w:rsidRPr="00584D47">
        <w:rPr>
          <w:rFonts w:asciiTheme="majorBidi" w:hAnsiTheme="majorBidi" w:cstheme="majorBidi"/>
          <w:b/>
          <w:bCs/>
          <w:sz w:val="24"/>
          <w:szCs w:val="24"/>
          <w:u w:val="single"/>
          <w:lang w:bidi="he-IL"/>
        </w:rPr>
        <w:t>,</w:t>
      </w:r>
      <w:r w:rsidR="00A660C1" w:rsidRPr="00584D47">
        <w:rPr>
          <w:rFonts w:asciiTheme="majorBidi" w:hAnsiTheme="majorBidi" w:cstheme="majorBidi"/>
          <w:b/>
          <w:bCs/>
          <w:sz w:val="24"/>
          <w:szCs w:val="24"/>
          <w:u w:val="single"/>
          <w:lang w:bidi="he-IL"/>
        </w:rPr>
        <w:t xml:space="preserve"> Causes</w:t>
      </w:r>
      <w:r w:rsidR="00D16316" w:rsidRPr="00584D47">
        <w:rPr>
          <w:rFonts w:asciiTheme="majorBidi" w:hAnsiTheme="majorBidi" w:cstheme="majorBidi"/>
          <w:b/>
          <w:bCs/>
          <w:sz w:val="24"/>
          <w:szCs w:val="24"/>
          <w:u w:val="single"/>
          <w:lang w:bidi="he-IL"/>
        </w:rPr>
        <w:t>, and consequences</w:t>
      </w:r>
    </w:p>
    <w:p w14:paraId="2228836C" w14:textId="77777777" w:rsidR="001D1450" w:rsidRPr="00584D47" w:rsidRDefault="001D1450" w:rsidP="001D1450">
      <w:pPr>
        <w:autoSpaceDE w:val="0"/>
        <w:autoSpaceDN w:val="0"/>
        <w:adjustRightInd w:val="0"/>
        <w:spacing w:after="0" w:line="240" w:lineRule="auto"/>
        <w:rPr>
          <w:rFonts w:asciiTheme="majorBidi" w:hAnsiTheme="majorBidi" w:cstheme="majorBidi"/>
          <w:sz w:val="24"/>
          <w:szCs w:val="24"/>
          <w:lang w:bidi="he-IL"/>
        </w:rPr>
      </w:pPr>
      <w:r w:rsidRPr="00584D47">
        <w:rPr>
          <w:rFonts w:asciiTheme="majorBidi" w:hAnsiTheme="majorBidi" w:cstheme="majorBidi"/>
          <w:sz w:val="24"/>
          <w:szCs w:val="24"/>
          <w:lang w:bidi="he-IL"/>
        </w:rPr>
        <w:t>What is work-family conflict (WFC) what is family-work conflict (FWC)? How to measure them? Do you feel you have conflict between different domains in your life (work, school, family, leisure, friends…)?</w:t>
      </w:r>
    </w:p>
    <w:p w14:paraId="07468F4B" w14:textId="77777777" w:rsidR="00125878" w:rsidRPr="00584D47" w:rsidRDefault="00125878" w:rsidP="001D1450">
      <w:pPr>
        <w:autoSpaceDE w:val="0"/>
        <w:autoSpaceDN w:val="0"/>
        <w:adjustRightInd w:val="0"/>
        <w:spacing w:after="0" w:line="240" w:lineRule="auto"/>
        <w:rPr>
          <w:rFonts w:asciiTheme="majorBidi" w:hAnsiTheme="majorBidi" w:cstheme="majorBidi"/>
          <w:sz w:val="24"/>
          <w:szCs w:val="24"/>
          <w:lang w:bidi="he-IL"/>
        </w:rPr>
      </w:pPr>
    </w:p>
    <w:p w14:paraId="38F3E78B" w14:textId="77777777" w:rsidR="00D16316" w:rsidRPr="00584D47" w:rsidRDefault="00E140A5" w:rsidP="00D16316">
      <w:pPr>
        <w:pStyle w:val="ListParagraph"/>
        <w:numPr>
          <w:ilvl w:val="0"/>
          <w:numId w:val="30"/>
        </w:numPr>
        <w:autoSpaceDE w:val="0"/>
        <w:autoSpaceDN w:val="0"/>
        <w:adjustRightInd w:val="0"/>
        <w:spacing w:after="0" w:line="240" w:lineRule="auto"/>
        <w:rPr>
          <w:rFonts w:asciiTheme="majorBidi" w:hAnsiTheme="majorBidi" w:cstheme="majorBidi"/>
          <w:sz w:val="24"/>
          <w:szCs w:val="24"/>
          <w:lang w:bidi="he-IL"/>
        </w:rPr>
      </w:pPr>
      <w:proofErr w:type="spellStart"/>
      <w:r w:rsidRPr="00584D47">
        <w:rPr>
          <w:rFonts w:asciiTheme="majorBidi" w:hAnsiTheme="majorBidi" w:cstheme="majorBidi"/>
          <w:sz w:val="24"/>
          <w:szCs w:val="24"/>
          <w:lang w:bidi="he-IL"/>
        </w:rPr>
        <w:t>Greenhaus</w:t>
      </w:r>
      <w:proofErr w:type="spellEnd"/>
      <w:r w:rsidRPr="00584D47">
        <w:rPr>
          <w:rFonts w:asciiTheme="majorBidi" w:hAnsiTheme="majorBidi" w:cstheme="majorBidi"/>
          <w:sz w:val="24"/>
          <w:szCs w:val="24"/>
          <w:lang w:bidi="he-IL"/>
        </w:rPr>
        <w:t xml:space="preserve">, J., &amp; </w:t>
      </w:r>
      <w:proofErr w:type="spellStart"/>
      <w:r w:rsidRPr="00584D47">
        <w:rPr>
          <w:rFonts w:asciiTheme="majorBidi" w:hAnsiTheme="majorBidi" w:cstheme="majorBidi"/>
          <w:sz w:val="24"/>
          <w:szCs w:val="24"/>
          <w:lang w:bidi="he-IL"/>
        </w:rPr>
        <w:t>Beutell</w:t>
      </w:r>
      <w:proofErr w:type="spellEnd"/>
      <w:r w:rsidRPr="00584D47">
        <w:rPr>
          <w:rFonts w:asciiTheme="majorBidi" w:hAnsiTheme="majorBidi" w:cstheme="majorBidi"/>
          <w:sz w:val="24"/>
          <w:szCs w:val="24"/>
          <w:lang w:bidi="he-IL"/>
        </w:rPr>
        <w:t>, N.J. (1985). Sources of conflict between work and family roles.</w:t>
      </w:r>
      <w:r w:rsidR="00D16316" w:rsidRPr="00584D47">
        <w:rPr>
          <w:rFonts w:asciiTheme="majorBidi" w:hAnsiTheme="majorBidi" w:cstheme="majorBidi"/>
          <w:sz w:val="24"/>
          <w:szCs w:val="24"/>
          <w:lang w:bidi="he-IL"/>
        </w:rPr>
        <w:t xml:space="preserve"> </w:t>
      </w:r>
      <w:r w:rsidRPr="00584D47">
        <w:rPr>
          <w:rFonts w:asciiTheme="majorBidi" w:hAnsiTheme="majorBidi" w:cstheme="majorBidi"/>
          <w:i/>
          <w:iCs/>
          <w:sz w:val="24"/>
          <w:szCs w:val="24"/>
          <w:lang w:bidi="he-IL"/>
        </w:rPr>
        <w:t>Academy of Management Review, 10</w:t>
      </w:r>
      <w:r w:rsidRPr="00584D47">
        <w:rPr>
          <w:rFonts w:asciiTheme="majorBidi" w:hAnsiTheme="majorBidi" w:cstheme="majorBidi"/>
          <w:sz w:val="24"/>
          <w:szCs w:val="24"/>
          <w:lang w:bidi="he-IL"/>
        </w:rPr>
        <w:t>, 76-88.</w:t>
      </w:r>
    </w:p>
    <w:p w14:paraId="00069B4A" w14:textId="77777777" w:rsidR="00077F01" w:rsidRPr="00584D47" w:rsidRDefault="00D16316" w:rsidP="00D16316">
      <w:pPr>
        <w:pStyle w:val="ListParagraph"/>
        <w:numPr>
          <w:ilvl w:val="0"/>
          <w:numId w:val="30"/>
        </w:numPr>
        <w:spacing w:after="0" w:line="240" w:lineRule="auto"/>
        <w:rPr>
          <w:rFonts w:asciiTheme="majorBidi" w:hAnsiTheme="majorBidi" w:cstheme="majorBidi"/>
          <w:sz w:val="24"/>
          <w:szCs w:val="24"/>
          <w:lang w:bidi="he-IL"/>
        </w:rPr>
      </w:pPr>
      <w:r w:rsidRPr="00584D47">
        <w:rPr>
          <w:rFonts w:asciiTheme="majorBidi" w:hAnsiTheme="majorBidi" w:cstheme="majorBidi"/>
          <w:sz w:val="24"/>
          <w:szCs w:val="24"/>
          <w:lang w:bidi="he-IL"/>
        </w:rPr>
        <w:t xml:space="preserve">Kelly, E. L. et al. (2008). Getting there from here: Research on the effects of work-family conflict and business outcomes. </w:t>
      </w:r>
      <w:r w:rsidRPr="00584D47">
        <w:rPr>
          <w:rFonts w:asciiTheme="majorBidi" w:hAnsiTheme="majorBidi" w:cstheme="majorBidi"/>
          <w:i/>
          <w:iCs/>
          <w:sz w:val="24"/>
          <w:szCs w:val="24"/>
          <w:lang w:bidi="he-IL"/>
        </w:rPr>
        <w:t xml:space="preserve">Academy of Management Annals, </w:t>
      </w:r>
      <w:r w:rsidRPr="00584D47">
        <w:rPr>
          <w:rFonts w:asciiTheme="majorBidi" w:hAnsiTheme="majorBidi" w:cstheme="majorBidi"/>
          <w:sz w:val="24"/>
          <w:szCs w:val="24"/>
          <w:lang w:bidi="he-IL"/>
        </w:rPr>
        <w:t>305-349</w:t>
      </w:r>
    </w:p>
    <w:p w14:paraId="1880068E" w14:textId="77777777" w:rsidR="00D16316" w:rsidRPr="00584D47" w:rsidRDefault="00D16316" w:rsidP="00D16316">
      <w:pPr>
        <w:pStyle w:val="ListParagraph"/>
        <w:numPr>
          <w:ilvl w:val="0"/>
          <w:numId w:val="30"/>
        </w:numPr>
        <w:spacing w:after="0" w:line="240" w:lineRule="auto"/>
        <w:rPr>
          <w:rFonts w:asciiTheme="majorBidi" w:hAnsiTheme="majorBidi" w:cstheme="majorBidi"/>
          <w:sz w:val="24"/>
          <w:szCs w:val="24"/>
          <w:lang w:bidi="he-IL"/>
        </w:rPr>
      </w:pPr>
      <w:proofErr w:type="spellStart"/>
      <w:r w:rsidRPr="00584D47">
        <w:rPr>
          <w:rFonts w:asciiTheme="majorBidi" w:hAnsiTheme="majorBidi" w:cstheme="majorBidi"/>
          <w:sz w:val="24"/>
          <w:szCs w:val="24"/>
          <w:lang w:bidi="he-IL"/>
        </w:rPr>
        <w:t>Seligson</w:t>
      </w:r>
      <w:proofErr w:type="spellEnd"/>
      <w:r w:rsidRPr="00584D47">
        <w:rPr>
          <w:rFonts w:asciiTheme="majorBidi" w:hAnsiTheme="majorBidi" w:cstheme="majorBidi"/>
          <w:sz w:val="24"/>
          <w:szCs w:val="24"/>
          <w:lang w:bidi="he-IL"/>
        </w:rPr>
        <w:t xml:space="preserve">, H. (2012). When the work-life scales are unequal. NY Times, Sep. 1, 2012. </w:t>
      </w:r>
    </w:p>
    <w:p w14:paraId="0288308F" w14:textId="77777777" w:rsidR="00D16316" w:rsidRPr="00584D47" w:rsidRDefault="00117DC9" w:rsidP="00D16316">
      <w:pPr>
        <w:pStyle w:val="ListParagraph"/>
        <w:spacing w:after="0" w:line="240" w:lineRule="auto"/>
        <w:rPr>
          <w:rFonts w:asciiTheme="majorBidi" w:hAnsiTheme="majorBidi" w:cstheme="majorBidi"/>
          <w:sz w:val="24"/>
          <w:szCs w:val="24"/>
          <w:lang w:bidi="he-IL"/>
        </w:rPr>
      </w:pPr>
      <w:hyperlink r:id="rId15" w:history="1">
        <w:r w:rsidR="00D16316" w:rsidRPr="00584D47">
          <w:rPr>
            <w:rStyle w:val="Hyperlink"/>
            <w:rFonts w:asciiTheme="majorBidi" w:hAnsiTheme="majorBidi" w:cstheme="majorBidi"/>
            <w:sz w:val="24"/>
            <w:szCs w:val="24"/>
          </w:rPr>
          <w:t>http://www.nytimes.com/2012/09/02/business/straightening-out-the-work-life-balance.html?pagewanted=all&amp;_r=0</w:t>
        </w:r>
      </w:hyperlink>
    </w:p>
    <w:p w14:paraId="3DBB9D35" w14:textId="77777777" w:rsidR="001D1450" w:rsidRPr="00584D47" w:rsidRDefault="001D1450" w:rsidP="001D1450">
      <w:pPr>
        <w:tabs>
          <w:tab w:val="num" w:pos="720"/>
        </w:tabs>
        <w:spacing w:after="0" w:line="240" w:lineRule="auto"/>
        <w:rPr>
          <w:rFonts w:asciiTheme="majorBidi" w:hAnsiTheme="majorBidi" w:cstheme="majorBidi"/>
          <w:i/>
          <w:iCs/>
          <w:sz w:val="24"/>
          <w:szCs w:val="24"/>
          <w:u w:val="single"/>
          <w:lang w:eastAsia="ja-JP"/>
        </w:rPr>
      </w:pPr>
    </w:p>
    <w:p w14:paraId="618AD7EF" w14:textId="77777777" w:rsidR="00125878" w:rsidRPr="00584D47" w:rsidRDefault="003E36C0" w:rsidP="001D1450">
      <w:pPr>
        <w:tabs>
          <w:tab w:val="num" w:pos="720"/>
        </w:tabs>
        <w:spacing w:after="0" w:line="240" w:lineRule="auto"/>
        <w:rPr>
          <w:rFonts w:asciiTheme="majorBidi" w:hAnsiTheme="majorBidi" w:cstheme="majorBidi"/>
          <w:i/>
          <w:iCs/>
          <w:sz w:val="24"/>
          <w:szCs w:val="24"/>
          <w:u w:val="single"/>
          <w:lang w:eastAsia="ja-JP"/>
        </w:rPr>
      </w:pPr>
      <w:r w:rsidRPr="00584D47">
        <w:rPr>
          <w:rFonts w:asciiTheme="majorBidi" w:hAnsiTheme="majorBidi" w:cstheme="majorBidi"/>
          <w:i/>
          <w:iCs/>
          <w:sz w:val="24"/>
          <w:szCs w:val="24"/>
          <w:u w:val="single"/>
          <w:lang w:eastAsia="ja-JP"/>
        </w:rPr>
        <w:t xml:space="preserve">Optional Reading: </w:t>
      </w:r>
    </w:p>
    <w:p w14:paraId="268AD6C0" w14:textId="77777777" w:rsidR="001D1450" w:rsidRPr="00584D47" w:rsidRDefault="003E36C0" w:rsidP="002728BF">
      <w:pPr>
        <w:tabs>
          <w:tab w:val="num" w:pos="720"/>
        </w:tabs>
        <w:spacing w:after="0" w:line="240" w:lineRule="auto"/>
        <w:rPr>
          <w:rStyle w:val="apple-style-span"/>
          <w:rFonts w:asciiTheme="majorBidi" w:hAnsiTheme="majorBidi" w:cstheme="majorBidi"/>
          <w:color w:val="000000"/>
          <w:sz w:val="24"/>
          <w:szCs w:val="24"/>
        </w:rPr>
      </w:pPr>
      <w:proofErr w:type="spellStart"/>
      <w:r w:rsidRPr="00584D47">
        <w:rPr>
          <w:rFonts w:asciiTheme="majorBidi" w:hAnsiTheme="majorBidi" w:cstheme="majorBidi"/>
          <w:sz w:val="24"/>
          <w:szCs w:val="24"/>
          <w:lang w:eastAsia="ja-JP"/>
        </w:rPr>
        <w:t>Frone</w:t>
      </w:r>
      <w:proofErr w:type="spellEnd"/>
      <w:r w:rsidRPr="00584D47">
        <w:rPr>
          <w:rFonts w:asciiTheme="majorBidi" w:hAnsiTheme="majorBidi" w:cstheme="majorBidi"/>
          <w:sz w:val="24"/>
          <w:szCs w:val="24"/>
          <w:lang w:eastAsia="ja-JP"/>
        </w:rPr>
        <w:t xml:space="preserve">, M. R., Russell, M., &amp; Cooper, M. L. (1992). </w:t>
      </w:r>
      <w:r w:rsidRPr="00584D47">
        <w:rPr>
          <w:rStyle w:val="apple-style-span"/>
          <w:rFonts w:asciiTheme="majorBidi" w:hAnsiTheme="majorBidi" w:cstheme="majorBidi"/>
          <w:color w:val="000000"/>
          <w:sz w:val="24"/>
          <w:szCs w:val="24"/>
        </w:rPr>
        <w:t xml:space="preserve">Antecedents and outcomes of work-family conflict: Testing a model of the work-family interface. </w:t>
      </w:r>
      <w:r w:rsidRPr="00584D47">
        <w:rPr>
          <w:rStyle w:val="apple-style-span"/>
          <w:rFonts w:asciiTheme="majorBidi" w:hAnsiTheme="majorBidi" w:cstheme="majorBidi"/>
          <w:i/>
          <w:iCs/>
          <w:color w:val="000000"/>
          <w:sz w:val="24"/>
          <w:szCs w:val="24"/>
        </w:rPr>
        <w:t xml:space="preserve">Journal of Applied Psychology, 77, </w:t>
      </w:r>
      <w:r w:rsidRPr="00584D47">
        <w:rPr>
          <w:rStyle w:val="apple-style-span"/>
          <w:rFonts w:asciiTheme="majorBidi" w:hAnsiTheme="majorBidi" w:cstheme="majorBidi"/>
          <w:color w:val="000000"/>
          <w:sz w:val="24"/>
          <w:szCs w:val="24"/>
        </w:rPr>
        <w:t xml:space="preserve">65-78. </w:t>
      </w:r>
    </w:p>
    <w:p w14:paraId="375D3EF2" w14:textId="77777777" w:rsidR="002728BF" w:rsidRPr="00584D47" w:rsidRDefault="002728BF" w:rsidP="002728BF">
      <w:pPr>
        <w:tabs>
          <w:tab w:val="num" w:pos="720"/>
        </w:tabs>
        <w:spacing w:after="0" w:line="240" w:lineRule="auto"/>
        <w:rPr>
          <w:rFonts w:asciiTheme="majorBidi" w:hAnsiTheme="majorBidi" w:cstheme="majorBidi"/>
          <w:b/>
          <w:bCs/>
          <w:sz w:val="24"/>
          <w:szCs w:val="24"/>
          <w:u w:val="single"/>
          <w:lang w:eastAsia="ja-JP"/>
        </w:rPr>
      </w:pPr>
    </w:p>
    <w:p w14:paraId="0F44906D" w14:textId="77777777" w:rsidR="00584D47" w:rsidRPr="00584D47" w:rsidRDefault="00584D47" w:rsidP="00584D47">
      <w:pPr>
        <w:tabs>
          <w:tab w:val="num" w:pos="720"/>
        </w:tabs>
        <w:spacing w:after="0" w:line="240" w:lineRule="auto"/>
        <w:rPr>
          <w:rFonts w:asciiTheme="majorBidi" w:hAnsiTheme="majorBidi" w:cstheme="majorBidi"/>
          <w:b/>
          <w:bCs/>
          <w:sz w:val="24"/>
          <w:szCs w:val="24"/>
          <w:lang w:eastAsia="ja-JP"/>
        </w:rPr>
      </w:pPr>
      <w:r w:rsidRPr="00584D47">
        <w:rPr>
          <w:rFonts w:asciiTheme="majorBidi" w:hAnsiTheme="majorBidi" w:cstheme="majorBidi"/>
          <w:b/>
          <w:bCs/>
          <w:sz w:val="24"/>
          <w:szCs w:val="24"/>
          <w:lang w:eastAsia="ja-JP"/>
        </w:rPr>
        <w:t xml:space="preserve">*** Discussion Paper </w:t>
      </w:r>
      <w:r>
        <w:rPr>
          <w:rFonts w:asciiTheme="majorBidi" w:hAnsiTheme="majorBidi" w:cstheme="majorBidi"/>
          <w:b/>
          <w:bCs/>
          <w:sz w:val="24"/>
          <w:szCs w:val="24"/>
          <w:lang w:eastAsia="ja-JP"/>
        </w:rPr>
        <w:t>1</w:t>
      </w:r>
      <w:r w:rsidRPr="00584D47">
        <w:rPr>
          <w:rFonts w:asciiTheme="majorBidi" w:hAnsiTheme="majorBidi" w:cstheme="majorBidi"/>
          <w:b/>
          <w:bCs/>
          <w:sz w:val="24"/>
          <w:szCs w:val="24"/>
          <w:lang w:eastAsia="ja-JP"/>
        </w:rPr>
        <w:t xml:space="preserve"> DUE ***</w:t>
      </w:r>
    </w:p>
    <w:p w14:paraId="4EA6E49E" w14:textId="77777777" w:rsidR="00125878" w:rsidRPr="00584D47" w:rsidRDefault="00125878" w:rsidP="001D1450">
      <w:pPr>
        <w:spacing w:line="240" w:lineRule="auto"/>
        <w:rPr>
          <w:rFonts w:asciiTheme="majorBidi" w:hAnsiTheme="majorBidi" w:cstheme="majorBidi"/>
          <w:b/>
          <w:sz w:val="24"/>
          <w:szCs w:val="24"/>
        </w:rPr>
      </w:pPr>
    </w:p>
    <w:p w14:paraId="739D620E" w14:textId="77777777" w:rsidR="00125878" w:rsidRPr="00584D47" w:rsidRDefault="00125878" w:rsidP="001D1450">
      <w:pPr>
        <w:pBdr>
          <w:top w:val="single" w:sz="4" w:space="1" w:color="auto"/>
          <w:left w:val="single" w:sz="4" w:space="4" w:color="auto"/>
          <w:bottom w:val="single" w:sz="4" w:space="1" w:color="auto"/>
          <w:right w:val="single" w:sz="4" w:space="4" w:color="auto"/>
        </w:pBdr>
        <w:shd w:val="clear" w:color="auto" w:fill="CCCCCC"/>
        <w:spacing w:line="240" w:lineRule="auto"/>
        <w:jc w:val="center"/>
        <w:rPr>
          <w:rFonts w:asciiTheme="majorBidi" w:hAnsiTheme="majorBidi" w:cstheme="majorBidi"/>
          <w:b/>
          <w:sz w:val="24"/>
          <w:szCs w:val="24"/>
        </w:rPr>
      </w:pPr>
      <w:r w:rsidRPr="00584D47">
        <w:rPr>
          <w:rFonts w:asciiTheme="majorBidi" w:hAnsiTheme="majorBidi" w:cstheme="majorBidi"/>
          <w:b/>
          <w:sz w:val="24"/>
          <w:szCs w:val="24"/>
        </w:rPr>
        <w:t xml:space="preserve">PART III:  </w:t>
      </w:r>
      <w:r w:rsidR="00236F1C" w:rsidRPr="00584D47">
        <w:rPr>
          <w:rFonts w:asciiTheme="majorBidi" w:hAnsiTheme="majorBidi" w:cstheme="majorBidi"/>
          <w:b/>
          <w:sz w:val="24"/>
          <w:szCs w:val="24"/>
        </w:rPr>
        <w:t xml:space="preserve">FAMILY FRIENDLY </w:t>
      </w:r>
      <w:r w:rsidR="00A660C1" w:rsidRPr="00584D47">
        <w:rPr>
          <w:rFonts w:asciiTheme="majorBidi" w:hAnsiTheme="majorBidi" w:cstheme="majorBidi"/>
          <w:b/>
          <w:sz w:val="24"/>
          <w:szCs w:val="24"/>
        </w:rPr>
        <w:t>ORGANIZATIONAL POLICIES AND BENEFITS</w:t>
      </w:r>
    </w:p>
    <w:p w14:paraId="77C7990F" w14:textId="77777777" w:rsidR="00122303" w:rsidRPr="00584D47" w:rsidRDefault="00122303" w:rsidP="001D1450">
      <w:pPr>
        <w:tabs>
          <w:tab w:val="num" w:pos="720"/>
        </w:tabs>
        <w:spacing w:after="0" w:line="240" w:lineRule="auto"/>
        <w:rPr>
          <w:rFonts w:asciiTheme="majorBidi" w:hAnsiTheme="majorBidi" w:cstheme="majorBidi"/>
          <w:b/>
          <w:bCs/>
          <w:sz w:val="24"/>
          <w:szCs w:val="24"/>
          <w:u w:val="single"/>
          <w:lang w:eastAsia="ja-JP"/>
        </w:rPr>
      </w:pPr>
    </w:p>
    <w:p w14:paraId="3F47DCE5" w14:textId="5183B969" w:rsidR="00125878" w:rsidRPr="00584D47" w:rsidRDefault="005A48DF" w:rsidP="000B49B0">
      <w:pPr>
        <w:tabs>
          <w:tab w:val="num" w:pos="720"/>
        </w:tabs>
        <w:spacing w:after="0" w:line="240" w:lineRule="auto"/>
        <w:rPr>
          <w:rFonts w:asciiTheme="majorBidi" w:hAnsiTheme="majorBidi" w:cstheme="majorBidi"/>
          <w:b/>
          <w:bCs/>
          <w:sz w:val="24"/>
          <w:szCs w:val="24"/>
          <w:u w:val="single"/>
          <w:lang w:eastAsia="ja-JP"/>
        </w:rPr>
      </w:pPr>
      <w:r w:rsidRPr="00584D47">
        <w:rPr>
          <w:rFonts w:asciiTheme="majorBidi" w:hAnsiTheme="majorBidi" w:cstheme="majorBidi"/>
          <w:b/>
          <w:bCs/>
          <w:sz w:val="24"/>
          <w:szCs w:val="24"/>
          <w:u w:val="single"/>
          <w:lang w:eastAsia="ja-JP"/>
        </w:rPr>
        <w:t xml:space="preserve">Week </w:t>
      </w:r>
      <w:r w:rsidR="00350277">
        <w:rPr>
          <w:rFonts w:asciiTheme="majorBidi" w:hAnsiTheme="majorBidi" w:cstheme="majorBidi"/>
          <w:b/>
          <w:bCs/>
          <w:sz w:val="24"/>
          <w:szCs w:val="24"/>
          <w:u w:val="single"/>
          <w:lang w:eastAsia="ja-JP"/>
        </w:rPr>
        <w:t>5</w:t>
      </w:r>
      <w:r w:rsidRPr="00584D47">
        <w:rPr>
          <w:rFonts w:asciiTheme="majorBidi" w:hAnsiTheme="majorBidi" w:cstheme="majorBidi"/>
          <w:b/>
          <w:bCs/>
          <w:sz w:val="24"/>
          <w:szCs w:val="24"/>
          <w:u w:val="single"/>
          <w:lang w:eastAsia="ja-JP"/>
        </w:rPr>
        <w:t xml:space="preserve">: </w:t>
      </w:r>
      <w:r w:rsidR="00307722">
        <w:rPr>
          <w:rFonts w:asciiTheme="majorBidi" w:hAnsiTheme="majorBidi" w:cstheme="majorBidi"/>
          <w:b/>
          <w:bCs/>
          <w:sz w:val="24"/>
          <w:szCs w:val="24"/>
          <w:u w:val="single"/>
        </w:rPr>
        <w:t>February</w:t>
      </w:r>
      <w:r w:rsidR="00307722" w:rsidRPr="00584D47">
        <w:rPr>
          <w:rFonts w:asciiTheme="majorBidi" w:hAnsiTheme="majorBidi" w:cstheme="majorBidi"/>
          <w:b/>
          <w:bCs/>
          <w:sz w:val="24"/>
          <w:szCs w:val="24"/>
          <w:u w:val="single"/>
        </w:rPr>
        <w:t xml:space="preserve"> </w:t>
      </w:r>
      <w:r w:rsidR="00350277">
        <w:rPr>
          <w:rFonts w:asciiTheme="majorBidi" w:hAnsiTheme="majorBidi" w:cstheme="majorBidi"/>
          <w:b/>
          <w:bCs/>
          <w:sz w:val="24"/>
          <w:szCs w:val="24"/>
          <w:u w:val="single"/>
          <w:lang w:eastAsia="ja-JP"/>
        </w:rPr>
        <w:t>25</w:t>
      </w:r>
      <w:r w:rsidR="00125878" w:rsidRPr="00584D47">
        <w:rPr>
          <w:rFonts w:asciiTheme="majorBidi" w:hAnsiTheme="majorBidi" w:cstheme="majorBidi"/>
          <w:b/>
          <w:bCs/>
          <w:sz w:val="24"/>
          <w:szCs w:val="24"/>
          <w:u w:val="single"/>
          <w:lang w:eastAsia="ja-JP"/>
        </w:rPr>
        <w:t xml:space="preserve">: </w:t>
      </w:r>
      <w:r w:rsidR="00236F1C" w:rsidRPr="00584D47">
        <w:rPr>
          <w:rFonts w:asciiTheme="majorBidi" w:hAnsiTheme="majorBidi" w:cstheme="majorBidi"/>
          <w:b/>
          <w:bCs/>
          <w:sz w:val="24"/>
          <w:szCs w:val="24"/>
          <w:u w:val="single"/>
          <w:lang w:eastAsia="ja-JP"/>
        </w:rPr>
        <w:t xml:space="preserve">Family Friendly </w:t>
      </w:r>
      <w:r w:rsidR="00A660C1" w:rsidRPr="00584D47">
        <w:rPr>
          <w:rFonts w:asciiTheme="majorBidi" w:hAnsiTheme="majorBidi" w:cstheme="majorBidi"/>
          <w:b/>
          <w:bCs/>
          <w:sz w:val="24"/>
          <w:szCs w:val="24"/>
          <w:u w:val="single"/>
          <w:lang w:eastAsia="ja-JP"/>
        </w:rPr>
        <w:t>Policies &amp; Benefits</w:t>
      </w:r>
      <w:r w:rsidR="00236F1C" w:rsidRPr="00584D47">
        <w:rPr>
          <w:rFonts w:asciiTheme="majorBidi" w:hAnsiTheme="majorBidi" w:cstheme="majorBidi"/>
          <w:b/>
          <w:bCs/>
          <w:sz w:val="24"/>
          <w:szCs w:val="24"/>
          <w:u w:val="single"/>
          <w:lang w:eastAsia="ja-JP"/>
        </w:rPr>
        <w:t>: Organizational Motives</w:t>
      </w:r>
    </w:p>
    <w:p w14:paraId="42F20E30" w14:textId="77777777" w:rsidR="001D1450" w:rsidRPr="00584D47" w:rsidRDefault="001D1450" w:rsidP="001D1450">
      <w:pPr>
        <w:tabs>
          <w:tab w:val="num" w:pos="720"/>
        </w:tabs>
        <w:spacing w:after="0" w:line="240" w:lineRule="auto"/>
        <w:rPr>
          <w:rFonts w:asciiTheme="majorBidi" w:hAnsiTheme="majorBidi" w:cstheme="majorBidi"/>
          <w:b/>
          <w:bCs/>
          <w:sz w:val="24"/>
          <w:szCs w:val="24"/>
          <w:u w:val="single"/>
          <w:lang w:eastAsia="ja-JP"/>
        </w:rPr>
      </w:pPr>
    </w:p>
    <w:p w14:paraId="5B172ED6" w14:textId="77777777" w:rsidR="00D16316" w:rsidRPr="00584D47" w:rsidRDefault="001D1450" w:rsidP="00D16316">
      <w:pPr>
        <w:spacing w:line="240" w:lineRule="auto"/>
        <w:rPr>
          <w:rFonts w:asciiTheme="majorBidi" w:hAnsiTheme="majorBidi" w:cstheme="majorBidi"/>
          <w:sz w:val="24"/>
          <w:szCs w:val="24"/>
        </w:rPr>
      </w:pPr>
      <w:r w:rsidRPr="00584D47">
        <w:rPr>
          <w:rFonts w:asciiTheme="majorBidi" w:hAnsiTheme="majorBidi" w:cstheme="majorBidi"/>
          <w:sz w:val="24"/>
          <w:szCs w:val="24"/>
          <w:lang w:eastAsia="ja-JP"/>
        </w:rPr>
        <w:t>What do organizations offer? When does it work? (Short answer: no one really knows)</w:t>
      </w:r>
      <w:r w:rsidR="00D16316" w:rsidRPr="00584D47">
        <w:rPr>
          <w:rFonts w:asciiTheme="majorBidi" w:hAnsiTheme="majorBidi" w:cstheme="majorBidi"/>
          <w:sz w:val="24"/>
          <w:szCs w:val="24"/>
          <w:lang w:eastAsia="ja-JP"/>
        </w:rPr>
        <w:t>.</w:t>
      </w:r>
      <w:r w:rsidR="00D16316" w:rsidRPr="00584D47">
        <w:rPr>
          <w:rFonts w:asciiTheme="majorBidi" w:hAnsiTheme="majorBidi" w:cstheme="majorBidi"/>
          <w:sz w:val="24"/>
          <w:szCs w:val="24"/>
        </w:rPr>
        <w:t xml:space="preserve"> </w:t>
      </w:r>
      <w:r w:rsidR="00D16316" w:rsidRPr="00584D47">
        <w:rPr>
          <w:rFonts w:asciiTheme="majorBidi" w:hAnsiTheme="majorBidi" w:cstheme="majorBidi"/>
          <w:sz w:val="24"/>
          <w:szCs w:val="24"/>
        </w:rPr>
        <w:br/>
        <w:t>Do all organizations need to offer family-friendly policies? Is there a backlash from employees with lower family demands? Does it matter?</w:t>
      </w:r>
    </w:p>
    <w:p w14:paraId="236CBB0F" w14:textId="77777777" w:rsidR="001D1450" w:rsidRPr="00584D47" w:rsidRDefault="001D1450" w:rsidP="001D1450">
      <w:pPr>
        <w:tabs>
          <w:tab w:val="num" w:pos="720"/>
        </w:tabs>
        <w:spacing w:after="0" w:line="240" w:lineRule="auto"/>
        <w:rPr>
          <w:rFonts w:asciiTheme="majorBidi" w:hAnsiTheme="majorBidi" w:cstheme="majorBidi"/>
          <w:b/>
          <w:sz w:val="24"/>
          <w:szCs w:val="24"/>
          <w:u w:val="single"/>
          <w:lang w:eastAsia="ja-JP"/>
        </w:rPr>
      </w:pPr>
    </w:p>
    <w:p w14:paraId="417786BA" w14:textId="77777777" w:rsidR="003A6ACC" w:rsidRPr="007C5098" w:rsidRDefault="003A6ACC" w:rsidP="003A6ACC">
      <w:pPr>
        <w:pStyle w:val="ListParagraph"/>
        <w:numPr>
          <w:ilvl w:val="0"/>
          <w:numId w:val="20"/>
        </w:numPr>
        <w:tabs>
          <w:tab w:val="num" w:pos="720"/>
        </w:tabs>
        <w:spacing w:after="0" w:line="240" w:lineRule="auto"/>
        <w:rPr>
          <w:rFonts w:asciiTheme="majorBidi" w:hAnsiTheme="majorBidi" w:cstheme="majorBidi"/>
          <w:sz w:val="24"/>
          <w:szCs w:val="24"/>
          <w:lang w:eastAsia="ja-JP"/>
        </w:rPr>
      </w:pPr>
      <w:r w:rsidRPr="007C5098">
        <w:rPr>
          <w:rStyle w:val="Hyperlink"/>
          <w:rFonts w:asciiTheme="majorBidi" w:hAnsiTheme="majorBidi" w:cstheme="majorBidi"/>
          <w:color w:val="auto"/>
          <w:sz w:val="24"/>
          <w:szCs w:val="24"/>
          <w:u w:val="none"/>
        </w:rPr>
        <w:t>Ibarra, H., Gillard, J., &amp; Chamorro-</w:t>
      </w:r>
      <w:proofErr w:type="spellStart"/>
      <w:r w:rsidRPr="007C5098">
        <w:rPr>
          <w:rStyle w:val="Hyperlink"/>
          <w:rFonts w:asciiTheme="majorBidi" w:hAnsiTheme="majorBidi" w:cstheme="majorBidi"/>
          <w:color w:val="auto"/>
          <w:sz w:val="24"/>
          <w:szCs w:val="24"/>
          <w:u w:val="none"/>
        </w:rPr>
        <w:t>Premuzic</w:t>
      </w:r>
      <w:proofErr w:type="spellEnd"/>
      <w:r w:rsidRPr="007C5098">
        <w:rPr>
          <w:rStyle w:val="Hyperlink"/>
          <w:rFonts w:asciiTheme="majorBidi" w:hAnsiTheme="majorBidi" w:cstheme="majorBidi"/>
          <w:color w:val="auto"/>
          <w:sz w:val="24"/>
          <w:szCs w:val="24"/>
          <w:u w:val="none"/>
        </w:rPr>
        <w:t xml:space="preserve">, T. (2020). Why WFH </w:t>
      </w:r>
      <w:proofErr w:type="gramStart"/>
      <w:r w:rsidRPr="007C5098">
        <w:rPr>
          <w:rStyle w:val="Hyperlink"/>
          <w:rFonts w:asciiTheme="majorBidi" w:hAnsiTheme="majorBidi" w:cstheme="majorBidi"/>
          <w:color w:val="auto"/>
          <w:sz w:val="24"/>
          <w:szCs w:val="24"/>
          <w:u w:val="none"/>
        </w:rPr>
        <w:t>isn’t</w:t>
      </w:r>
      <w:proofErr w:type="gramEnd"/>
      <w:r w:rsidRPr="007C5098">
        <w:rPr>
          <w:rStyle w:val="Hyperlink"/>
          <w:rFonts w:asciiTheme="majorBidi" w:hAnsiTheme="majorBidi" w:cstheme="majorBidi"/>
          <w:color w:val="auto"/>
          <w:sz w:val="24"/>
          <w:szCs w:val="24"/>
          <w:u w:val="none"/>
        </w:rPr>
        <w:t xml:space="preserve"> necessarily good for women. </w:t>
      </w:r>
      <w:r w:rsidRPr="007C5098">
        <w:rPr>
          <w:rStyle w:val="Hyperlink"/>
          <w:rFonts w:asciiTheme="majorBidi" w:hAnsiTheme="majorBidi" w:cstheme="majorBidi"/>
          <w:i/>
          <w:iCs/>
          <w:color w:val="auto"/>
          <w:sz w:val="24"/>
          <w:szCs w:val="24"/>
          <w:u w:val="none"/>
        </w:rPr>
        <w:t>Harvard Business Review</w:t>
      </w:r>
      <w:r w:rsidRPr="007C5098">
        <w:rPr>
          <w:rStyle w:val="Hyperlink"/>
          <w:rFonts w:asciiTheme="majorBidi" w:hAnsiTheme="majorBidi" w:cstheme="majorBidi"/>
          <w:color w:val="auto"/>
          <w:sz w:val="24"/>
          <w:szCs w:val="24"/>
          <w:u w:val="none"/>
        </w:rPr>
        <w:t xml:space="preserve">, July. </w:t>
      </w:r>
      <w:hyperlink r:id="rId16" w:history="1">
        <w:r w:rsidRPr="002D729C">
          <w:rPr>
            <w:rStyle w:val="Hyperlink"/>
            <w:rFonts w:asciiTheme="majorBidi" w:hAnsiTheme="majorBidi" w:cstheme="majorBidi"/>
            <w:sz w:val="24"/>
            <w:szCs w:val="24"/>
          </w:rPr>
          <w:t>https://hbr.org/2020/07/why-wfh-isnt-necessarily-good-for-women</w:t>
        </w:r>
      </w:hyperlink>
      <w:r>
        <w:rPr>
          <w:rStyle w:val="Hyperlink"/>
          <w:rFonts w:asciiTheme="majorBidi" w:hAnsiTheme="majorBidi" w:cstheme="majorBidi"/>
          <w:color w:val="auto"/>
          <w:sz w:val="24"/>
          <w:szCs w:val="24"/>
          <w:u w:val="none"/>
        </w:rPr>
        <w:t xml:space="preserve"> </w:t>
      </w:r>
    </w:p>
    <w:p w14:paraId="461A0EB0" w14:textId="77777777" w:rsidR="00584D47" w:rsidRPr="00584D47" w:rsidRDefault="00077F01" w:rsidP="00584D47">
      <w:pPr>
        <w:pStyle w:val="ListParagraph"/>
        <w:numPr>
          <w:ilvl w:val="0"/>
          <w:numId w:val="20"/>
        </w:numPr>
        <w:spacing w:after="0" w:line="240" w:lineRule="auto"/>
        <w:rPr>
          <w:rFonts w:asciiTheme="majorBidi" w:hAnsiTheme="majorBidi" w:cstheme="majorBidi"/>
          <w:sz w:val="24"/>
          <w:szCs w:val="24"/>
          <w:lang w:eastAsia="ja-JP"/>
        </w:rPr>
      </w:pPr>
      <w:r w:rsidRPr="00584D47">
        <w:rPr>
          <w:rFonts w:asciiTheme="majorBidi" w:hAnsiTheme="majorBidi" w:cstheme="majorBidi"/>
          <w:sz w:val="24"/>
          <w:szCs w:val="24"/>
          <w:lang w:eastAsia="ja-JP"/>
        </w:rPr>
        <w:lastRenderedPageBreak/>
        <w:t xml:space="preserve">Kossek, E. E., &amp; </w:t>
      </w:r>
      <w:proofErr w:type="spellStart"/>
      <w:r w:rsidRPr="00584D47">
        <w:rPr>
          <w:rFonts w:asciiTheme="majorBidi" w:hAnsiTheme="majorBidi" w:cstheme="majorBidi"/>
          <w:sz w:val="24"/>
          <w:szCs w:val="24"/>
          <w:lang w:eastAsia="ja-JP"/>
        </w:rPr>
        <w:t>Friede</w:t>
      </w:r>
      <w:proofErr w:type="spellEnd"/>
      <w:r w:rsidRPr="00584D47">
        <w:rPr>
          <w:rFonts w:asciiTheme="majorBidi" w:hAnsiTheme="majorBidi" w:cstheme="majorBidi"/>
          <w:sz w:val="24"/>
          <w:szCs w:val="24"/>
          <w:lang w:eastAsia="ja-JP"/>
        </w:rPr>
        <w:t>, A. (2005). The business case: Managerial perspectives on wor</w:t>
      </w:r>
      <w:r w:rsidR="00A31131" w:rsidRPr="00584D47">
        <w:rPr>
          <w:rFonts w:asciiTheme="majorBidi" w:hAnsiTheme="majorBidi" w:cstheme="majorBidi"/>
          <w:sz w:val="24"/>
          <w:szCs w:val="24"/>
          <w:lang w:eastAsia="ja-JP"/>
        </w:rPr>
        <w:t>k</w:t>
      </w:r>
      <w:r w:rsidRPr="00584D47">
        <w:rPr>
          <w:rFonts w:asciiTheme="majorBidi" w:hAnsiTheme="majorBidi" w:cstheme="majorBidi"/>
          <w:sz w:val="24"/>
          <w:szCs w:val="24"/>
          <w:lang w:eastAsia="ja-JP"/>
        </w:rPr>
        <w:t xml:space="preserve"> and the family. </w:t>
      </w:r>
      <w:r w:rsidRPr="00584D47">
        <w:rPr>
          <w:rFonts w:asciiTheme="majorBidi" w:hAnsiTheme="majorBidi" w:cstheme="majorBidi"/>
          <w:i/>
          <w:iCs/>
          <w:sz w:val="24"/>
          <w:szCs w:val="24"/>
          <w:lang w:eastAsia="ja-JP"/>
        </w:rPr>
        <w:br/>
      </w:r>
      <w:hyperlink r:id="rId17" w:history="1">
        <w:r w:rsidR="00584D47" w:rsidRPr="00584D47">
          <w:rPr>
            <w:rStyle w:val="Hyperlink"/>
            <w:rFonts w:asciiTheme="majorBidi" w:hAnsiTheme="majorBidi" w:cstheme="majorBidi"/>
            <w:sz w:val="24"/>
            <w:szCs w:val="24"/>
          </w:rPr>
          <w:t>http://citeseerx.ist.psu.edu/viewdoc/download?doi=10.1.1.564.8130&amp;rep=rep1&amp;type=pdf</w:t>
        </w:r>
      </w:hyperlink>
    </w:p>
    <w:p w14:paraId="6BBD8C40" w14:textId="77777777" w:rsidR="003A6ACC" w:rsidRPr="00584D47" w:rsidRDefault="003A6ACC" w:rsidP="003A6ACC">
      <w:pPr>
        <w:pStyle w:val="ListParagraph"/>
        <w:numPr>
          <w:ilvl w:val="0"/>
          <w:numId w:val="20"/>
        </w:numPr>
        <w:tabs>
          <w:tab w:val="num" w:pos="720"/>
        </w:tabs>
        <w:spacing w:after="0" w:line="240" w:lineRule="auto"/>
        <w:rPr>
          <w:rFonts w:asciiTheme="majorBidi" w:hAnsiTheme="majorBidi" w:cstheme="majorBidi"/>
          <w:bCs/>
          <w:sz w:val="24"/>
          <w:szCs w:val="24"/>
          <w:u w:val="single"/>
          <w:lang w:eastAsia="ja-JP"/>
        </w:rPr>
      </w:pPr>
      <w:r w:rsidRPr="00584D47">
        <w:rPr>
          <w:rFonts w:asciiTheme="majorBidi" w:hAnsiTheme="majorBidi" w:cstheme="majorBidi"/>
          <w:bCs/>
          <w:sz w:val="24"/>
          <w:szCs w:val="24"/>
          <w:lang w:eastAsia="ja-JP"/>
        </w:rPr>
        <w:t xml:space="preserve">Lackey, S. (2008). Children </w:t>
      </w:r>
      <w:proofErr w:type="gramStart"/>
      <w:r w:rsidRPr="00584D47">
        <w:rPr>
          <w:rFonts w:asciiTheme="majorBidi" w:hAnsiTheme="majorBidi" w:cstheme="majorBidi"/>
          <w:bCs/>
          <w:sz w:val="24"/>
          <w:szCs w:val="24"/>
          <w:lang w:eastAsia="ja-JP"/>
        </w:rPr>
        <w:t>don’t</w:t>
      </w:r>
      <w:proofErr w:type="gramEnd"/>
      <w:r w:rsidRPr="00584D47">
        <w:rPr>
          <w:rFonts w:asciiTheme="majorBidi" w:hAnsiTheme="majorBidi" w:cstheme="majorBidi"/>
          <w:bCs/>
          <w:sz w:val="24"/>
          <w:szCs w:val="24"/>
          <w:lang w:eastAsia="ja-JP"/>
        </w:rPr>
        <w:t xml:space="preserve"> move easily. </w:t>
      </w:r>
      <w:r w:rsidRPr="00584D47">
        <w:rPr>
          <w:rFonts w:asciiTheme="majorBidi" w:hAnsiTheme="majorBidi" w:cstheme="majorBidi"/>
          <w:bCs/>
          <w:i/>
          <w:iCs/>
          <w:sz w:val="24"/>
          <w:szCs w:val="24"/>
          <w:lang w:eastAsia="ja-JP"/>
        </w:rPr>
        <w:t xml:space="preserve">HR Magazine, 53, </w:t>
      </w:r>
      <w:r w:rsidRPr="00584D47">
        <w:rPr>
          <w:rFonts w:asciiTheme="majorBidi" w:hAnsiTheme="majorBidi" w:cstheme="majorBidi"/>
          <w:bCs/>
          <w:sz w:val="24"/>
          <w:szCs w:val="24"/>
          <w:lang w:eastAsia="ja-JP"/>
        </w:rPr>
        <w:t xml:space="preserve">117-122. </w:t>
      </w:r>
    </w:p>
    <w:p w14:paraId="70B25073" w14:textId="77777777" w:rsidR="00D16316" w:rsidRPr="00584D47" w:rsidRDefault="00D16316" w:rsidP="00584D47">
      <w:pPr>
        <w:pStyle w:val="ListParagraph"/>
        <w:numPr>
          <w:ilvl w:val="0"/>
          <w:numId w:val="20"/>
        </w:numPr>
        <w:spacing w:after="0" w:line="240" w:lineRule="auto"/>
        <w:rPr>
          <w:rFonts w:asciiTheme="majorBidi" w:hAnsiTheme="majorBidi" w:cstheme="majorBidi"/>
          <w:sz w:val="24"/>
          <w:szCs w:val="24"/>
          <w:lang w:eastAsia="ja-JP"/>
        </w:rPr>
      </w:pPr>
      <w:r w:rsidRPr="00584D47">
        <w:rPr>
          <w:rFonts w:asciiTheme="majorBidi" w:hAnsiTheme="majorBidi" w:cstheme="majorBidi"/>
          <w:sz w:val="24"/>
          <w:szCs w:val="24"/>
          <w:lang w:eastAsia="ja-JP"/>
        </w:rPr>
        <w:t xml:space="preserve">McCord, P. (2014). How Netflix reinvented HR. </w:t>
      </w:r>
      <w:r w:rsidRPr="00584D47">
        <w:rPr>
          <w:rFonts w:asciiTheme="majorBidi" w:hAnsiTheme="majorBidi" w:cstheme="majorBidi"/>
          <w:i/>
          <w:iCs/>
          <w:sz w:val="24"/>
          <w:szCs w:val="24"/>
          <w:lang w:eastAsia="ja-JP"/>
        </w:rPr>
        <w:t>Harvard Business Review</w:t>
      </w:r>
      <w:r w:rsidRPr="00584D47">
        <w:rPr>
          <w:rFonts w:asciiTheme="majorBidi" w:hAnsiTheme="majorBidi" w:cstheme="majorBidi"/>
          <w:sz w:val="24"/>
          <w:szCs w:val="24"/>
          <w:lang w:eastAsia="ja-JP"/>
        </w:rPr>
        <w:t xml:space="preserve">. </w:t>
      </w:r>
    </w:p>
    <w:p w14:paraId="03C535CE" w14:textId="77777777" w:rsidR="00236F1C" w:rsidRPr="00584D47" w:rsidRDefault="00117DC9" w:rsidP="00D16316">
      <w:pPr>
        <w:pStyle w:val="ListParagraph"/>
        <w:spacing w:after="0" w:line="240" w:lineRule="auto"/>
        <w:rPr>
          <w:rFonts w:asciiTheme="majorBidi" w:hAnsiTheme="majorBidi" w:cstheme="majorBidi"/>
          <w:bCs/>
          <w:sz w:val="24"/>
          <w:szCs w:val="24"/>
          <w:u w:val="single"/>
          <w:lang w:eastAsia="ja-JP"/>
        </w:rPr>
      </w:pPr>
      <w:hyperlink r:id="rId18" w:history="1">
        <w:r w:rsidR="00D16316" w:rsidRPr="00584D47">
          <w:rPr>
            <w:rStyle w:val="Hyperlink"/>
            <w:rFonts w:asciiTheme="majorBidi" w:hAnsiTheme="majorBidi" w:cstheme="majorBidi"/>
            <w:sz w:val="24"/>
            <w:szCs w:val="24"/>
          </w:rPr>
          <w:t>http://hbr.org/2014/01/how-netflix-reinvented-hr/ar/1?goback=.gde_86154_member_5822058177071439873&amp;utm_source=Members&amp;utm_campaign=b5ef5c4ccc-RSS_EMAIL_CAMPAIGN&amp;utm_medium=email&amp;utm_term=0_a79b9ce96e-b5ef5c4ccc-22097153</w:t>
        </w:r>
      </w:hyperlink>
    </w:p>
    <w:p w14:paraId="3FADD436" w14:textId="008C40AC" w:rsidR="00D60168" w:rsidRPr="007C5098" w:rsidRDefault="004512A3" w:rsidP="004512A3">
      <w:pPr>
        <w:pStyle w:val="ListParagraph"/>
        <w:numPr>
          <w:ilvl w:val="0"/>
          <w:numId w:val="20"/>
        </w:numPr>
        <w:tabs>
          <w:tab w:val="num" w:pos="720"/>
        </w:tabs>
        <w:spacing w:after="0" w:line="240" w:lineRule="auto"/>
        <w:rPr>
          <w:rStyle w:val="Hyperlink"/>
          <w:rFonts w:asciiTheme="majorBidi" w:hAnsiTheme="majorBidi" w:cstheme="majorBidi"/>
          <w:color w:val="auto"/>
          <w:sz w:val="24"/>
          <w:szCs w:val="24"/>
          <w:u w:val="none"/>
          <w:lang w:eastAsia="ja-JP"/>
        </w:rPr>
      </w:pPr>
      <w:r w:rsidRPr="004512A3">
        <w:rPr>
          <w:rFonts w:asciiTheme="majorBidi" w:hAnsiTheme="majorBidi" w:cstheme="majorBidi"/>
          <w:sz w:val="24"/>
          <w:szCs w:val="24"/>
          <w:lang w:eastAsia="ja-JP"/>
        </w:rPr>
        <w:t xml:space="preserve">Sarkis, S. (2019). How work-life employee benefits can actually save you money. Forbes Magazine. </w:t>
      </w:r>
      <w:hyperlink r:id="rId19" w:anchor="12ffdcf61104" w:history="1">
        <w:r w:rsidRPr="004512A3">
          <w:rPr>
            <w:rStyle w:val="Hyperlink"/>
            <w:rFonts w:asciiTheme="majorBidi" w:hAnsiTheme="majorBidi" w:cstheme="majorBidi"/>
            <w:sz w:val="24"/>
            <w:szCs w:val="24"/>
          </w:rPr>
          <w:t>https://www.forbes.com/sites/stephaniesarkis/2019/05/12/why-work-life-employee-benefits-actually-save-you-money/#12ffdcf61104</w:t>
        </w:r>
      </w:hyperlink>
    </w:p>
    <w:p w14:paraId="0AB2F430" w14:textId="77777777" w:rsidR="00077F01" w:rsidRPr="00584D47" w:rsidRDefault="00077F01" w:rsidP="00077F01">
      <w:pPr>
        <w:pStyle w:val="ListParagraph"/>
        <w:spacing w:after="0" w:line="240" w:lineRule="auto"/>
        <w:rPr>
          <w:rFonts w:asciiTheme="majorBidi" w:hAnsiTheme="majorBidi" w:cstheme="majorBidi"/>
          <w:sz w:val="24"/>
          <w:szCs w:val="24"/>
          <w:lang w:eastAsia="ja-JP"/>
        </w:rPr>
      </w:pPr>
    </w:p>
    <w:p w14:paraId="0E4E7D61" w14:textId="77777777" w:rsidR="00125878" w:rsidRPr="00584D47" w:rsidRDefault="00125878" w:rsidP="001D1450">
      <w:pPr>
        <w:pBdr>
          <w:top w:val="single" w:sz="4" w:space="1" w:color="auto"/>
          <w:left w:val="single" w:sz="4" w:space="4" w:color="auto"/>
          <w:bottom w:val="single" w:sz="4" w:space="1" w:color="auto"/>
          <w:right w:val="single" w:sz="4" w:space="4" w:color="auto"/>
        </w:pBdr>
        <w:shd w:val="clear" w:color="auto" w:fill="CCCCCC"/>
        <w:spacing w:line="240" w:lineRule="auto"/>
        <w:jc w:val="center"/>
        <w:rPr>
          <w:rFonts w:asciiTheme="majorBidi" w:hAnsiTheme="majorBidi" w:cstheme="majorBidi"/>
          <w:b/>
          <w:sz w:val="24"/>
          <w:szCs w:val="24"/>
        </w:rPr>
      </w:pPr>
      <w:r w:rsidRPr="00584D47">
        <w:rPr>
          <w:rFonts w:asciiTheme="majorBidi" w:hAnsiTheme="majorBidi" w:cstheme="majorBidi"/>
          <w:b/>
          <w:sz w:val="24"/>
          <w:szCs w:val="24"/>
        </w:rPr>
        <w:t xml:space="preserve">PART IV:  </w:t>
      </w:r>
      <w:r w:rsidR="00AD1C0B" w:rsidRPr="00584D47">
        <w:rPr>
          <w:rFonts w:asciiTheme="majorBidi" w:hAnsiTheme="majorBidi" w:cstheme="majorBidi"/>
          <w:b/>
          <w:sz w:val="24"/>
          <w:szCs w:val="24"/>
        </w:rPr>
        <w:t>FAMILY SUPPORTIVE WORK ENVIROMENTS</w:t>
      </w:r>
    </w:p>
    <w:p w14:paraId="742C9E98" w14:textId="77777777" w:rsidR="002728BF" w:rsidRPr="00584D47" w:rsidRDefault="002728BF" w:rsidP="002728BF">
      <w:pPr>
        <w:tabs>
          <w:tab w:val="num" w:pos="720"/>
        </w:tabs>
        <w:spacing w:after="0" w:line="240" w:lineRule="auto"/>
        <w:rPr>
          <w:rFonts w:asciiTheme="majorBidi" w:hAnsiTheme="majorBidi" w:cstheme="majorBidi"/>
          <w:b/>
          <w:bCs/>
          <w:sz w:val="24"/>
          <w:szCs w:val="24"/>
          <w:u w:val="single"/>
          <w:lang w:eastAsia="ja-JP"/>
        </w:rPr>
      </w:pPr>
    </w:p>
    <w:p w14:paraId="6ECD1B70" w14:textId="23AB2D15" w:rsidR="00125878" w:rsidRPr="00584D47" w:rsidRDefault="00552983" w:rsidP="00552983">
      <w:pPr>
        <w:tabs>
          <w:tab w:val="num" w:pos="720"/>
        </w:tabs>
        <w:spacing w:after="0" w:line="240" w:lineRule="auto"/>
        <w:rPr>
          <w:rFonts w:asciiTheme="majorBidi" w:hAnsiTheme="majorBidi" w:cstheme="majorBidi"/>
          <w:b/>
          <w:bCs/>
          <w:sz w:val="24"/>
          <w:szCs w:val="24"/>
          <w:u w:val="single"/>
          <w:lang w:eastAsia="ja-JP"/>
        </w:rPr>
      </w:pPr>
      <w:r>
        <w:rPr>
          <w:rFonts w:asciiTheme="majorBidi" w:hAnsiTheme="majorBidi" w:cstheme="majorBidi"/>
          <w:b/>
          <w:bCs/>
          <w:sz w:val="24"/>
          <w:szCs w:val="24"/>
          <w:u w:val="single"/>
          <w:lang w:eastAsia="ja-JP"/>
        </w:rPr>
        <w:t xml:space="preserve">Week </w:t>
      </w:r>
      <w:r w:rsidR="00350277">
        <w:rPr>
          <w:rFonts w:asciiTheme="majorBidi" w:hAnsiTheme="majorBidi" w:cstheme="majorBidi"/>
          <w:b/>
          <w:bCs/>
          <w:sz w:val="24"/>
          <w:szCs w:val="24"/>
          <w:u w:val="single"/>
          <w:lang w:eastAsia="ja-JP"/>
        </w:rPr>
        <w:t>6</w:t>
      </w:r>
      <w:r w:rsidR="005A48DF" w:rsidRPr="00584D47">
        <w:rPr>
          <w:rFonts w:asciiTheme="majorBidi" w:hAnsiTheme="majorBidi" w:cstheme="majorBidi"/>
          <w:b/>
          <w:bCs/>
          <w:sz w:val="24"/>
          <w:szCs w:val="24"/>
          <w:u w:val="single"/>
          <w:lang w:eastAsia="ja-JP"/>
        </w:rPr>
        <w:t xml:space="preserve">: </w:t>
      </w:r>
      <w:r>
        <w:rPr>
          <w:rFonts w:asciiTheme="majorBidi" w:hAnsiTheme="majorBidi" w:cstheme="majorBidi"/>
          <w:b/>
          <w:bCs/>
          <w:sz w:val="24"/>
          <w:szCs w:val="24"/>
          <w:u w:val="single"/>
        </w:rPr>
        <w:t xml:space="preserve">March </w:t>
      </w:r>
      <w:r w:rsidR="00350277">
        <w:rPr>
          <w:rFonts w:asciiTheme="majorBidi" w:hAnsiTheme="majorBidi" w:cstheme="majorBidi"/>
          <w:b/>
          <w:bCs/>
          <w:sz w:val="24"/>
          <w:szCs w:val="24"/>
          <w:u w:val="single"/>
        </w:rPr>
        <w:t>4</w:t>
      </w:r>
      <w:r w:rsidR="00125878" w:rsidRPr="00584D47">
        <w:rPr>
          <w:rFonts w:asciiTheme="majorBidi" w:hAnsiTheme="majorBidi" w:cstheme="majorBidi"/>
          <w:b/>
          <w:bCs/>
          <w:sz w:val="24"/>
          <w:szCs w:val="24"/>
          <w:u w:val="single"/>
          <w:lang w:eastAsia="ja-JP"/>
        </w:rPr>
        <w:t xml:space="preserve">: </w:t>
      </w:r>
      <w:r w:rsidR="00AD1C0B" w:rsidRPr="00584D47">
        <w:rPr>
          <w:rFonts w:asciiTheme="majorBidi" w:hAnsiTheme="majorBidi" w:cstheme="majorBidi"/>
          <w:b/>
          <w:bCs/>
          <w:sz w:val="24"/>
          <w:szCs w:val="24"/>
          <w:u w:val="single"/>
          <w:lang w:eastAsia="ja-JP"/>
        </w:rPr>
        <w:t>Family Supportive Work Environments</w:t>
      </w:r>
    </w:p>
    <w:p w14:paraId="4DA27905" w14:textId="77777777" w:rsidR="00125878" w:rsidRPr="00584D47" w:rsidRDefault="00125878" w:rsidP="00D604BF">
      <w:pPr>
        <w:spacing w:after="0" w:line="240" w:lineRule="auto"/>
        <w:rPr>
          <w:rFonts w:asciiTheme="majorBidi" w:hAnsiTheme="majorBidi" w:cstheme="majorBidi"/>
          <w:sz w:val="24"/>
          <w:szCs w:val="24"/>
          <w:lang w:eastAsia="ja-JP"/>
        </w:rPr>
      </w:pPr>
    </w:p>
    <w:p w14:paraId="6D098CDB" w14:textId="77777777" w:rsidR="00D604BF" w:rsidRPr="00584D47" w:rsidRDefault="00D604BF" w:rsidP="00D604BF">
      <w:pPr>
        <w:spacing w:after="0" w:line="240" w:lineRule="auto"/>
        <w:rPr>
          <w:rFonts w:asciiTheme="majorBidi" w:hAnsiTheme="majorBidi" w:cstheme="majorBidi"/>
          <w:sz w:val="24"/>
          <w:szCs w:val="24"/>
          <w:lang w:eastAsia="ja-JP"/>
        </w:rPr>
      </w:pPr>
      <w:r w:rsidRPr="00584D47">
        <w:rPr>
          <w:rFonts w:asciiTheme="majorBidi" w:hAnsiTheme="majorBidi" w:cstheme="majorBidi"/>
          <w:sz w:val="24"/>
          <w:szCs w:val="24"/>
          <w:lang w:eastAsia="ja-JP"/>
        </w:rPr>
        <w:t xml:space="preserve">How can organizations foster a family-friendly organization that works (works for both employees and the employer ($$$)?  </w:t>
      </w:r>
    </w:p>
    <w:p w14:paraId="226D97CF" w14:textId="77777777" w:rsidR="00D604BF" w:rsidRPr="00584D47" w:rsidRDefault="00D604BF" w:rsidP="001D1450">
      <w:pPr>
        <w:spacing w:after="0" w:line="240" w:lineRule="auto"/>
        <w:ind w:left="162"/>
        <w:rPr>
          <w:rFonts w:asciiTheme="majorBidi" w:hAnsiTheme="majorBidi" w:cstheme="majorBidi"/>
          <w:sz w:val="24"/>
          <w:szCs w:val="24"/>
          <w:lang w:eastAsia="ja-JP"/>
        </w:rPr>
      </w:pPr>
    </w:p>
    <w:p w14:paraId="6165A98D" w14:textId="77777777" w:rsidR="00125878" w:rsidRPr="00584D47" w:rsidRDefault="00125878" w:rsidP="001D1450">
      <w:pPr>
        <w:spacing w:after="0" w:line="240" w:lineRule="auto"/>
        <w:rPr>
          <w:rFonts w:asciiTheme="majorBidi" w:hAnsiTheme="majorBidi" w:cstheme="majorBidi"/>
          <w:sz w:val="24"/>
          <w:szCs w:val="24"/>
          <w:lang w:eastAsia="ja-JP"/>
        </w:rPr>
      </w:pPr>
    </w:p>
    <w:p w14:paraId="43A59450" w14:textId="77777777" w:rsidR="003A6ACC" w:rsidRPr="00584D47" w:rsidRDefault="003A6ACC" w:rsidP="003A6ACC">
      <w:pPr>
        <w:pStyle w:val="Default"/>
        <w:numPr>
          <w:ilvl w:val="0"/>
          <w:numId w:val="24"/>
        </w:numPr>
        <w:jc w:val="both"/>
        <w:rPr>
          <w:rFonts w:asciiTheme="majorBidi" w:hAnsiTheme="majorBidi" w:cstheme="majorBidi"/>
        </w:rPr>
      </w:pPr>
      <w:r w:rsidRPr="00584D47">
        <w:rPr>
          <w:rFonts w:asciiTheme="majorBidi" w:hAnsiTheme="majorBidi" w:cstheme="majorBidi"/>
        </w:rPr>
        <w:t xml:space="preserve">Allen, T. D. (2001). Family-supportive work environments: The role of organizational perceptions. </w:t>
      </w:r>
      <w:r w:rsidRPr="00584D47">
        <w:rPr>
          <w:rFonts w:asciiTheme="majorBidi" w:hAnsiTheme="majorBidi" w:cstheme="majorBidi"/>
          <w:i/>
          <w:iCs/>
        </w:rPr>
        <w:t>Journal of Vocational Behavior, 58</w:t>
      </w:r>
      <w:r w:rsidRPr="00584D47">
        <w:rPr>
          <w:rFonts w:asciiTheme="majorBidi" w:hAnsiTheme="majorBidi" w:cstheme="majorBidi"/>
        </w:rPr>
        <w:t xml:space="preserve">, 414-435. </w:t>
      </w:r>
    </w:p>
    <w:p w14:paraId="062B9B41" w14:textId="33764301" w:rsidR="007C5098" w:rsidRDefault="00350277" w:rsidP="00E46EE5">
      <w:pPr>
        <w:pStyle w:val="Default"/>
        <w:numPr>
          <w:ilvl w:val="0"/>
          <w:numId w:val="24"/>
        </w:numPr>
        <w:jc w:val="both"/>
        <w:rPr>
          <w:rFonts w:asciiTheme="majorBidi" w:hAnsiTheme="majorBidi" w:cstheme="majorBidi"/>
        </w:rPr>
      </w:pPr>
      <w:r>
        <w:rPr>
          <w:rFonts w:asciiTheme="majorBidi" w:hAnsiTheme="majorBidi" w:cstheme="majorBidi"/>
        </w:rPr>
        <w:t xml:space="preserve">Beck, J. (2020). </w:t>
      </w:r>
      <w:r w:rsidR="007C5098">
        <w:rPr>
          <w:rFonts w:asciiTheme="majorBidi" w:hAnsiTheme="majorBidi" w:cstheme="majorBidi"/>
        </w:rPr>
        <w:t>4 strengths of family-friendly work cultures. Harvard Business Review, September.</w:t>
      </w:r>
      <w:r w:rsidR="007C5098" w:rsidRPr="007C5098">
        <w:t xml:space="preserve"> </w:t>
      </w:r>
      <w:hyperlink r:id="rId20" w:history="1">
        <w:r w:rsidR="007C5098" w:rsidRPr="002D729C">
          <w:rPr>
            <w:rStyle w:val="Hyperlink"/>
            <w:rFonts w:asciiTheme="majorBidi" w:hAnsiTheme="majorBidi" w:cstheme="majorBidi"/>
          </w:rPr>
          <w:t>https://hbr.org/2020/09/4-strengths-of-family-friendly-work-cultures</w:t>
        </w:r>
      </w:hyperlink>
      <w:r w:rsidR="007C5098">
        <w:rPr>
          <w:rFonts w:asciiTheme="majorBidi" w:hAnsiTheme="majorBidi" w:cstheme="majorBidi"/>
        </w:rPr>
        <w:t xml:space="preserve">  </w:t>
      </w:r>
    </w:p>
    <w:p w14:paraId="240000C8" w14:textId="77777777" w:rsidR="002507A5" w:rsidRDefault="002507A5" w:rsidP="0077202C">
      <w:pPr>
        <w:pStyle w:val="Default"/>
        <w:numPr>
          <w:ilvl w:val="0"/>
          <w:numId w:val="24"/>
        </w:numPr>
        <w:jc w:val="both"/>
        <w:rPr>
          <w:rFonts w:asciiTheme="majorBidi" w:hAnsiTheme="majorBidi" w:cstheme="majorBidi"/>
        </w:rPr>
      </w:pPr>
      <w:r w:rsidRPr="00584D47">
        <w:rPr>
          <w:rFonts w:asciiTheme="majorBidi" w:hAnsiTheme="majorBidi" w:cstheme="majorBidi"/>
        </w:rPr>
        <w:t xml:space="preserve">Erickson, T. J., &amp; Gratton, L. (2007). What it Means to Work Here. </w:t>
      </w:r>
      <w:r w:rsidR="0077202C" w:rsidRPr="00584D47">
        <w:rPr>
          <w:rFonts w:asciiTheme="majorBidi" w:hAnsiTheme="majorBidi" w:cstheme="majorBidi"/>
          <w:i/>
          <w:iCs/>
        </w:rPr>
        <w:t>Harvard Business Revi</w:t>
      </w:r>
      <w:r w:rsidRPr="00584D47">
        <w:rPr>
          <w:rFonts w:asciiTheme="majorBidi" w:hAnsiTheme="majorBidi" w:cstheme="majorBidi"/>
          <w:i/>
          <w:iCs/>
        </w:rPr>
        <w:t xml:space="preserve">ew, </w:t>
      </w:r>
      <w:r w:rsidRPr="00584D47">
        <w:rPr>
          <w:rFonts w:asciiTheme="majorBidi" w:hAnsiTheme="majorBidi" w:cstheme="majorBidi"/>
        </w:rPr>
        <w:t>March.</w:t>
      </w:r>
    </w:p>
    <w:p w14:paraId="2F2AC130" w14:textId="77777777" w:rsidR="00464311" w:rsidRDefault="00464311" w:rsidP="0077202C">
      <w:pPr>
        <w:pStyle w:val="Default"/>
        <w:numPr>
          <w:ilvl w:val="0"/>
          <w:numId w:val="24"/>
        </w:numPr>
        <w:jc w:val="both"/>
        <w:rPr>
          <w:rFonts w:asciiTheme="majorBidi" w:hAnsiTheme="majorBidi" w:cstheme="majorBidi"/>
        </w:rPr>
      </w:pPr>
      <w:r>
        <w:rPr>
          <w:rFonts w:asciiTheme="majorBidi" w:hAnsiTheme="majorBidi" w:cstheme="majorBidi"/>
        </w:rPr>
        <w:t xml:space="preserve">Miller, S. (2019). Employers boost benefits to win and keep top talent. SHRM. </w:t>
      </w:r>
    </w:p>
    <w:p w14:paraId="164221B0" w14:textId="77777777" w:rsidR="00464311" w:rsidRPr="00584D47" w:rsidRDefault="00117DC9" w:rsidP="00464311">
      <w:pPr>
        <w:pStyle w:val="Default"/>
        <w:ind w:left="720"/>
        <w:jc w:val="both"/>
        <w:rPr>
          <w:rFonts w:asciiTheme="majorBidi" w:hAnsiTheme="majorBidi" w:cstheme="majorBidi"/>
        </w:rPr>
      </w:pPr>
      <w:hyperlink r:id="rId21" w:history="1">
        <w:r w:rsidR="00464311">
          <w:rPr>
            <w:rStyle w:val="Hyperlink"/>
          </w:rPr>
          <w:t>https://www.shrm.org/resourcesandtools/hr-topics/benefits/pages/employers-boost-benefits-to-win-and-keep-talent.aspx</w:t>
        </w:r>
      </w:hyperlink>
    </w:p>
    <w:p w14:paraId="021308D9" w14:textId="77777777" w:rsidR="00125878" w:rsidRPr="00584D47" w:rsidRDefault="00125878" w:rsidP="001D1450">
      <w:pPr>
        <w:pStyle w:val="ListParagraph"/>
        <w:spacing w:line="240" w:lineRule="auto"/>
        <w:rPr>
          <w:rFonts w:asciiTheme="majorBidi" w:hAnsiTheme="majorBidi" w:cstheme="majorBidi"/>
          <w:sz w:val="24"/>
          <w:szCs w:val="24"/>
          <w:lang w:eastAsia="ja-JP"/>
        </w:rPr>
      </w:pPr>
    </w:p>
    <w:p w14:paraId="468750DF" w14:textId="77777777" w:rsidR="007C5098" w:rsidRPr="00584D47" w:rsidRDefault="007C5098" w:rsidP="007C5098">
      <w:pPr>
        <w:tabs>
          <w:tab w:val="num" w:pos="720"/>
        </w:tabs>
        <w:spacing w:after="0" w:line="240" w:lineRule="auto"/>
        <w:rPr>
          <w:rFonts w:asciiTheme="majorBidi" w:hAnsiTheme="majorBidi" w:cstheme="majorBidi"/>
          <w:b/>
          <w:bCs/>
          <w:sz w:val="24"/>
          <w:szCs w:val="24"/>
          <w:lang w:eastAsia="ja-JP"/>
        </w:rPr>
      </w:pPr>
      <w:r w:rsidRPr="00584D47">
        <w:rPr>
          <w:rFonts w:asciiTheme="majorBidi" w:hAnsiTheme="majorBidi" w:cstheme="majorBidi"/>
          <w:b/>
          <w:bCs/>
          <w:sz w:val="24"/>
          <w:szCs w:val="24"/>
          <w:lang w:eastAsia="ja-JP"/>
        </w:rPr>
        <w:t>*** Discussion Paper</w:t>
      </w:r>
      <w:r>
        <w:rPr>
          <w:rFonts w:asciiTheme="majorBidi" w:hAnsiTheme="majorBidi" w:cstheme="majorBidi"/>
          <w:b/>
          <w:bCs/>
          <w:sz w:val="24"/>
          <w:szCs w:val="24"/>
          <w:lang w:eastAsia="ja-JP"/>
        </w:rPr>
        <w:t xml:space="preserve"> 2</w:t>
      </w:r>
      <w:r w:rsidRPr="00584D47">
        <w:rPr>
          <w:rFonts w:asciiTheme="majorBidi" w:hAnsiTheme="majorBidi" w:cstheme="majorBidi"/>
          <w:b/>
          <w:bCs/>
          <w:sz w:val="24"/>
          <w:szCs w:val="24"/>
          <w:lang w:eastAsia="ja-JP"/>
        </w:rPr>
        <w:t xml:space="preserve"> </w:t>
      </w:r>
      <w:r>
        <w:rPr>
          <w:rFonts w:asciiTheme="majorBidi" w:hAnsiTheme="majorBidi" w:cstheme="majorBidi"/>
          <w:b/>
          <w:bCs/>
          <w:sz w:val="24"/>
          <w:szCs w:val="24"/>
          <w:lang w:eastAsia="ja-JP"/>
        </w:rPr>
        <w:t>available</w:t>
      </w:r>
      <w:r w:rsidRPr="00584D47">
        <w:rPr>
          <w:rFonts w:asciiTheme="majorBidi" w:hAnsiTheme="majorBidi" w:cstheme="majorBidi"/>
          <w:b/>
          <w:bCs/>
          <w:sz w:val="24"/>
          <w:szCs w:val="24"/>
          <w:lang w:eastAsia="ja-JP"/>
        </w:rPr>
        <w:t xml:space="preserve"> ***</w:t>
      </w:r>
    </w:p>
    <w:p w14:paraId="5938EB25" w14:textId="77777777" w:rsidR="00D16316" w:rsidRPr="00584D47" w:rsidRDefault="00D16316" w:rsidP="001D1450">
      <w:pPr>
        <w:pStyle w:val="ListParagraph"/>
        <w:spacing w:line="240" w:lineRule="auto"/>
        <w:rPr>
          <w:rFonts w:asciiTheme="majorBidi" w:hAnsiTheme="majorBidi" w:cstheme="majorBidi"/>
          <w:sz w:val="24"/>
          <w:szCs w:val="24"/>
          <w:lang w:eastAsia="ja-JP"/>
        </w:rPr>
      </w:pPr>
    </w:p>
    <w:p w14:paraId="77A1D031" w14:textId="56813926" w:rsidR="00AD1C0B" w:rsidRPr="00584D47" w:rsidRDefault="00552983" w:rsidP="00552983">
      <w:pPr>
        <w:pStyle w:val="Default"/>
        <w:rPr>
          <w:rFonts w:asciiTheme="majorBidi" w:hAnsiTheme="majorBidi" w:cstheme="majorBidi"/>
          <w:b/>
          <w:bCs/>
          <w:u w:val="single"/>
        </w:rPr>
      </w:pPr>
      <w:r>
        <w:rPr>
          <w:rFonts w:asciiTheme="majorBidi" w:hAnsiTheme="majorBidi" w:cstheme="majorBidi"/>
          <w:b/>
          <w:bCs/>
          <w:u w:val="single"/>
          <w:lang w:eastAsia="ja-JP"/>
        </w:rPr>
        <w:t xml:space="preserve">Week </w:t>
      </w:r>
      <w:r w:rsidR="00350277">
        <w:rPr>
          <w:rFonts w:asciiTheme="majorBidi" w:hAnsiTheme="majorBidi" w:cstheme="majorBidi"/>
          <w:b/>
          <w:bCs/>
          <w:u w:val="single"/>
          <w:lang w:eastAsia="ja-JP"/>
        </w:rPr>
        <w:t>7</w:t>
      </w:r>
      <w:r w:rsidR="005A48DF" w:rsidRPr="00584D47">
        <w:rPr>
          <w:rFonts w:asciiTheme="majorBidi" w:hAnsiTheme="majorBidi" w:cstheme="majorBidi"/>
          <w:b/>
          <w:bCs/>
          <w:u w:val="single"/>
          <w:lang w:eastAsia="ja-JP"/>
        </w:rPr>
        <w:t xml:space="preserve">: </w:t>
      </w:r>
      <w:r w:rsidR="000B49B0">
        <w:rPr>
          <w:rFonts w:asciiTheme="majorBidi" w:hAnsiTheme="majorBidi" w:cstheme="majorBidi"/>
          <w:b/>
          <w:bCs/>
          <w:u w:val="single"/>
          <w:lang w:eastAsia="ja-JP"/>
        </w:rPr>
        <w:t>March</w:t>
      </w:r>
      <w:r w:rsidR="00584D47" w:rsidRPr="00584D47">
        <w:rPr>
          <w:rFonts w:asciiTheme="majorBidi" w:hAnsiTheme="majorBidi" w:cstheme="majorBidi"/>
          <w:b/>
          <w:bCs/>
          <w:u w:val="single"/>
          <w:lang w:eastAsia="ja-JP"/>
        </w:rPr>
        <w:t xml:space="preserve"> </w:t>
      </w:r>
      <w:r>
        <w:rPr>
          <w:rFonts w:asciiTheme="majorBidi" w:hAnsiTheme="majorBidi" w:cstheme="majorBidi"/>
          <w:b/>
          <w:bCs/>
          <w:u w:val="single"/>
          <w:lang w:eastAsia="ja-JP"/>
        </w:rPr>
        <w:t>1</w:t>
      </w:r>
      <w:r w:rsidR="00350277">
        <w:rPr>
          <w:rFonts w:asciiTheme="majorBidi" w:hAnsiTheme="majorBidi" w:cstheme="majorBidi"/>
          <w:b/>
          <w:bCs/>
          <w:u w:val="single"/>
          <w:lang w:eastAsia="ja-JP"/>
        </w:rPr>
        <w:t>1</w:t>
      </w:r>
      <w:r w:rsidR="00125878" w:rsidRPr="00584D47">
        <w:rPr>
          <w:rFonts w:asciiTheme="majorBidi" w:hAnsiTheme="majorBidi" w:cstheme="majorBidi"/>
          <w:b/>
          <w:bCs/>
          <w:u w:val="single"/>
          <w:lang w:eastAsia="ja-JP"/>
        </w:rPr>
        <w:t xml:space="preserve">: </w:t>
      </w:r>
      <w:r w:rsidR="00AD1C0B" w:rsidRPr="00584D47">
        <w:rPr>
          <w:rFonts w:asciiTheme="majorBidi" w:hAnsiTheme="majorBidi" w:cstheme="majorBidi"/>
          <w:b/>
          <w:bCs/>
          <w:u w:val="single"/>
        </w:rPr>
        <w:t xml:space="preserve">Work-Family Balance and Facilitation </w:t>
      </w:r>
    </w:p>
    <w:p w14:paraId="15BCDB45" w14:textId="77777777" w:rsidR="00125878" w:rsidRPr="00584D47" w:rsidRDefault="00125878" w:rsidP="001D1450">
      <w:pPr>
        <w:tabs>
          <w:tab w:val="num" w:pos="720"/>
        </w:tabs>
        <w:spacing w:after="0" w:line="240" w:lineRule="auto"/>
        <w:rPr>
          <w:rFonts w:asciiTheme="majorBidi" w:hAnsiTheme="majorBidi" w:cstheme="majorBidi"/>
          <w:b/>
          <w:bCs/>
          <w:sz w:val="24"/>
          <w:szCs w:val="24"/>
          <w:u w:val="single"/>
          <w:lang w:eastAsia="ja-JP"/>
        </w:rPr>
      </w:pPr>
    </w:p>
    <w:p w14:paraId="09349619" w14:textId="77777777" w:rsidR="00EB3097" w:rsidRPr="00584D47" w:rsidRDefault="00EB3097" w:rsidP="00291D23">
      <w:pPr>
        <w:spacing w:after="0" w:line="240" w:lineRule="auto"/>
        <w:rPr>
          <w:rFonts w:asciiTheme="majorBidi" w:hAnsiTheme="majorBidi" w:cstheme="majorBidi"/>
          <w:sz w:val="24"/>
          <w:szCs w:val="24"/>
          <w:lang w:eastAsia="ja-JP"/>
        </w:rPr>
      </w:pPr>
      <w:r w:rsidRPr="00584D47">
        <w:rPr>
          <w:rFonts w:asciiTheme="majorBidi" w:hAnsiTheme="majorBidi" w:cstheme="majorBidi"/>
          <w:sz w:val="24"/>
          <w:szCs w:val="24"/>
          <w:lang w:eastAsia="ja-JP"/>
        </w:rPr>
        <w:t xml:space="preserve">Can work and family/life enhance and enrich each other and not just conflict? </w:t>
      </w:r>
    </w:p>
    <w:p w14:paraId="416F011E" w14:textId="77777777" w:rsidR="00EB3097" w:rsidRPr="00584D47" w:rsidRDefault="00EB3097" w:rsidP="00291D23">
      <w:pPr>
        <w:spacing w:after="0" w:line="240" w:lineRule="auto"/>
        <w:rPr>
          <w:rFonts w:asciiTheme="majorBidi" w:hAnsiTheme="majorBidi" w:cstheme="majorBidi"/>
          <w:i/>
          <w:iCs/>
          <w:sz w:val="24"/>
          <w:szCs w:val="24"/>
          <w:u w:val="single"/>
          <w:lang w:eastAsia="ja-JP"/>
        </w:rPr>
      </w:pPr>
    </w:p>
    <w:p w14:paraId="5A8AB30A" w14:textId="77777777" w:rsidR="00291D23" w:rsidRPr="00584D47" w:rsidRDefault="00291D23" w:rsidP="00291D23">
      <w:pPr>
        <w:pStyle w:val="Default"/>
        <w:rPr>
          <w:rFonts w:asciiTheme="majorBidi" w:hAnsiTheme="majorBidi" w:cstheme="majorBidi"/>
        </w:rPr>
      </w:pPr>
    </w:p>
    <w:p w14:paraId="0F8BFA06" w14:textId="77777777" w:rsidR="003A6ACC" w:rsidRPr="00584D47" w:rsidRDefault="003A6ACC" w:rsidP="003A6ACC">
      <w:pPr>
        <w:pStyle w:val="Default"/>
        <w:numPr>
          <w:ilvl w:val="0"/>
          <w:numId w:val="21"/>
        </w:numPr>
        <w:rPr>
          <w:rFonts w:asciiTheme="majorBidi" w:hAnsiTheme="majorBidi" w:cstheme="majorBidi"/>
        </w:rPr>
      </w:pPr>
      <w:r w:rsidRPr="00584D47">
        <w:rPr>
          <w:rFonts w:asciiTheme="majorBidi" w:hAnsiTheme="majorBidi" w:cstheme="majorBidi"/>
        </w:rPr>
        <w:t xml:space="preserve">Beard, A. (2011). Surviving Twin Challenges – at Home and at Work, </w:t>
      </w:r>
      <w:r w:rsidRPr="00584D47">
        <w:rPr>
          <w:rFonts w:asciiTheme="majorBidi" w:hAnsiTheme="majorBidi" w:cstheme="majorBidi"/>
          <w:i/>
          <w:iCs/>
        </w:rPr>
        <w:t xml:space="preserve">Harvard Business Review, </w:t>
      </w:r>
      <w:r w:rsidRPr="00584D47">
        <w:rPr>
          <w:rFonts w:asciiTheme="majorBidi" w:hAnsiTheme="majorBidi" w:cstheme="majorBidi"/>
        </w:rPr>
        <w:t>Jan-Feb, 164-166.</w:t>
      </w:r>
    </w:p>
    <w:p w14:paraId="160369FE" w14:textId="77777777" w:rsidR="00291D23" w:rsidRPr="00584D47" w:rsidRDefault="00291D23" w:rsidP="00291D23">
      <w:pPr>
        <w:pStyle w:val="Default"/>
        <w:numPr>
          <w:ilvl w:val="0"/>
          <w:numId w:val="21"/>
        </w:numPr>
        <w:rPr>
          <w:rFonts w:asciiTheme="majorBidi" w:hAnsiTheme="majorBidi" w:cstheme="majorBidi"/>
          <w:i/>
          <w:iCs/>
        </w:rPr>
      </w:pPr>
      <w:proofErr w:type="spellStart"/>
      <w:r w:rsidRPr="00584D47">
        <w:rPr>
          <w:rFonts w:asciiTheme="majorBidi" w:hAnsiTheme="majorBidi" w:cstheme="majorBidi"/>
        </w:rPr>
        <w:t>Greenhaus</w:t>
      </w:r>
      <w:proofErr w:type="spellEnd"/>
      <w:r w:rsidRPr="00584D47">
        <w:rPr>
          <w:rFonts w:asciiTheme="majorBidi" w:hAnsiTheme="majorBidi" w:cstheme="majorBidi"/>
        </w:rPr>
        <w:t xml:space="preserve">, J. H., &amp; Powell, G. N. (2006). When work and family are allies: A theory of work-family enrichment. </w:t>
      </w:r>
      <w:r w:rsidRPr="00584D47">
        <w:rPr>
          <w:rFonts w:asciiTheme="majorBidi" w:hAnsiTheme="majorBidi" w:cstheme="majorBidi"/>
          <w:i/>
          <w:iCs/>
        </w:rPr>
        <w:t xml:space="preserve">Academy of Management Review, 31, 72-92. </w:t>
      </w:r>
    </w:p>
    <w:p w14:paraId="28EA28FE" w14:textId="77777777" w:rsidR="00291D23" w:rsidRPr="00584D47" w:rsidRDefault="00291D23" w:rsidP="00291D23">
      <w:pPr>
        <w:pStyle w:val="Default"/>
        <w:rPr>
          <w:rFonts w:asciiTheme="majorBidi" w:hAnsiTheme="majorBidi" w:cstheme="majorBidi"/>
        </w:rPr>
      </w:pPr>
    </w:p>
    <w:p w14:paraId="3A336FB7" w14:textId="77777777" w:rsidR="00291D23" w:rsidRPr="00584D47" w:rsidRDefault="00291D23" w:rsidP="00291D23">
      <w:pPr>
        <w:pStyle w:val="Default"/>
        <w:rPr>
          <w:rFonts w:asciiTheme="majorBidi" w:hAnsiTheme="majorBidi" w:cstheme="majorBidi"/>
          <w:i/>
          <w:iCs/>
          <w:u w:val="single"/>
        </w:rPr>
      </w:pPr>
      <w:r w:rsidRPr="00584D47">
        <w:rPr>
          <w:rFonts w:asciiTheme="majorBidi" w:hAnsiTheme="majorBidi" w:cstheme="majorBidi"/>
          <w:i/>
          <w:iCs/>
          <w:u w:val="single"/>
        </w:rPr>
        <w:t>Optional Reading:</w:t>
      </w:r>
    </w:p>
    <w:p w14:paraId="62519858" w14:textId="77777777" w:rsidR="00291D23" w:rsidRPr="00584D47" w:rsidRDefault="00291D23" w:rsidP="00291D23">
      <w:pPr>
        <w:pStyle w:val="Default"/>
        <w:rPr>
          <w:rFonts w:asciiTheme="majorBidi" w:hAnsiTheme="majorBidi" w:cstheme="majorBidi"/>
          <w:i/>
          <w:iCs/>
          <w:u w:val="single"/>
        </w:rPr>
      </w:pPr>
    </w:p>
    <w:p w14:paraId="6F4E5224" w14:textId="77777777" w:rsidR="00291D23" w:rsidRPr="00584D47" w:rsidRDefault="00291D23" w:rsidP="00291D23">
      <w:pPr>
        <w:pStyle w:val="Default"/>
        <w:numPr>
          <w:ilvl w:val="0"/>
          <w:numId w:val="22"/>
        </w:numPr>
        <w:rPr>
          <w:rFonts w:asciiTheme="majorBidi" w:hAnsiTheme="majorBidi" w:cstheme="majorBidi"/>
        </w:rPr>
      </w:pPr>
      <w:r w:rsidRPr="00584D47">
        <w:rPr>
          <w:rFonts w:asciiTheme="majorBidi" w:hAnsiTheme="majorBidi" w:cstheme="majorBidi"/>
        </w:rPr>
        <w:lastRenderedPageBreak/>
        <w:t xml:space="preserve">Barnett, R. C., &amp; Hyde, J. S. (2001). Women, men, work and family: An expansionist theory. </w:t>
      </w:r>
      <w:r w:rsidRPr="00584D47">
        <w:rPr>
          <w:rFonts w:asciiTheme="majorBidi" w:hAnsiTheme="majorBidi" w:cstheme="majorBidi"/>
          <w:i/>
          <w:iCs/>
        </w:rPr>
        <w:t>American Psychologist, 56</w:t>
      </w:r>
      <w:r w:rsidRPr="00584D47">
        <w:rPr>
          <w:rFonts w:asciiTheme="majorBidi" w:hAnsiTheme="majorBidi" w:cstheme="majorBidi"/>
        </w:rPr>
        <w:t xml:space="preserve">, 781-796. </w:t>
      </w:r>
    </w:p>
    <w:p w14:paraId="2AB217AE" w14:textId="77777777" w:rsidR="00291D23" w:rsidRDefault="00291D23" w:rsidP="00291D23">
      <w:pPr>
        <w:pStyle w:val="Default"/>
        <w:rPr>
          <w:rFonts w:asciiTheme="majorBidi" w:hAnsiTheme="majorBidi" w:cstheme="majorBidi"/>
        </w:rPr>
      </w:pPr>
    </w:p>
    <w:p w14:paraId="0D433792" w14:textId="0EA23CB5" w:rsidR="00382B01" w:rsidRDefault="00350277" w:rsidP="00382B01">
      <w:pPr>
        <w:pStyle w:val="Default"/>
        <w:rPr>
          <w:rFonts w:asciiTheme="majorBidi" w:hAnsiTheme="majorBidi" w:cstheme="majorBidi"/>
          <w:b/>
          <w:bCs/>
          <w:u w:val="single"/>
        </w:rPr>
      </w:pPr>
      <w:r>
        <w:rPr>
          <w:rFonts w:asciiTheme="majorBidi" w:hAnsiTheme="majorBidi" w:cstheme="majorBidi"/>
          <w:b/>
          <w:bCs/>
          <w:u w:val="single"/>
          <w:lang w:eastAsia="ja-JP"/>
        </w:rPr>
        <w:t xml:space="preserve">Week </w:t>
      </w:r>
      <w:r>
        <w:rPr>
          <w:rFonts w:asciiTheme="majorBidi" w:hAnsiTheme="majorBidi" w:cstheme="majorBidi"/>
          <w:b/>
          <w:bCs/>
          <w:u w:val="single"/>
          <w:lang w:eastAsia="ja-JP"/>
        </w:rPr>
        <w:t>8</w:t>
      </w:r>
      <w:r w:rsidRPr="00584D47">
        <w:rPr>
          <w:rFonts w:asciiTheme="majorBidi" w:hAnsiTheme="majorBidi" w:cstheme="majorBidi"/>
          <w:b/>
          <w:bCs/>
          <w:u w:val="single"/>
          <w:lang w:eastAsia="ja-JP"/>
        </w:rPr>
        <w:t xml:space="preserve">: </w:t>
      </w:r>
      <w:r>
        <w:rPr>
          <w:rFonts w:asciiTheme="majorBidi" w:hAnsiTheme="majorBidi" w:cstheme="majorBidi"/>
          <w:b/>
          <w:bCs/>
          <w:u w:val="single"/>
          <w:lang w:eastAsia="ja-JP"/>
        </w:rPr>
        <w:t>March</w:t>
      </w:r>
      <w:r w:rsidRPr="00584D47">
        <w:rPr>
          <w:rFonts w:asciiTheme="majorBidi" w:hAnsiTheme="majorBidi" w:cstheme="majorBidi"/>
          <w:b/>
          <w:bCs/>
          <w:u w:val="single"/>
          <w:lang w:eastAsia="ja-JP"/>
        </w:rPr>
        <w:t xml:space="preserve"> </w:t>
      </w:r>
      <w:r>
        <w:rPr>
          <w:rFonts w:asciiTheme="majorBidi" w:hAnsiTheme="majorBidi" w:cstheme="majorBidi"/>
          <w:b/>
          <w:bCs/>
          <w:u w:val="single"/>
          <w:lang w:eastAsia="ja-JP"/>
        </w:rPr>
        <w:t>1</w:t>
      </w:r>
      <w:r>
        <w:rPr>
          <w:rFonts w:asciiTheme="majorBidi" w:hAnsiTheme="majorBidi" w:cstheme="majorBidi"/>
          <w:b/>
          <w:bCs/>
          <w:u w:val="single"/>
          <w:lang w:eastAsia="ja-JP"/>
        </w:rPr>
        <w:t>8</w:t>
      </w:r>
      <w:r w:rsidRPr="00584D47">
        <w:rPr>
          <w:rFonts w:asciiTheme="majorBidi" w:hAnsiTheme="majorBidi" w:cstheme="majorBidi"/>
          <w:b/>
          <w:bCs/>
          <w:u w:val="single"/>
          <w:lang w:eastAsia="ja-JP"/>
        </w:rPr>
        <w:t>:</w:t>
      </w:r>
      <w:r>
        <w:rPr>
          <w:rFonts w:asciiTheme="majorBidi" w:hAnsiTheme="majorBidi" w:cstheme="majorBidi"/>
          <w:b/>
          <w:bCs/>
          <w:u w:val="single"/>
          <w:lang w:eastAsia="ja-JP"/>
        </w:rPr>
        <w:t xml:space="preserve"> TBD</w:t>
      </w:r>
    </w:p>
    <w:p w14:paraId="66B788D8" w14:textId="4F482208" w:rsidR="00382B01" w:rsidRDefault="00382B01" w:rsidP="00382B01">
      <w:pPr>
        <w:pStyle w:val="Default"/>
        <w:rPr>
          <w:rFonts w:asciiTheme="majorBidi" w:hAnsiTheme="majorBidi" w:cstheme="majorBidi"/>
          <w:b/>
          <w:bCs/>
          <w:u w:val="single"/>
        </w:rPr>
      </w:pPr>
    </w:p>
    <w:p w14:paraId="1D4E6506" w14:textId="356BB85B" w:rsidR="007C5098" w:rsidRPr="007C5098" w:rsidRDefault="007C5098" w:rsidP="007C5098">
      <w:pPr>
        <w:tabs>
          <w:tab w:val="num" w:pos="720"/>
        </w:tabs>
        <w:spacing w:after="0" w:line="240" w:lineRule="auto"/>
        <w:rPr>
          <w:rFonts w:asciiTheme="majorBidi" w:hAnsiTheme="majorBidi" w:cstheme="majorBidi"/>
          <w:b/>
          <w:bCs/>
          <w:sz w:val="24"/>
          <w:szCs w:val="24"/>
          <w:lang w:eastAsia="ja-JP"/>
        </w:rPr>
      </w:pPr>
      <w:r w:rsidRPr="00584D47">
        <w:rPr>
          <w:rFonts w:asciiTheme="majorBidi" w:hAnsiTheme="majorBidi" w:cstheme="majorBidi"/>
          <w:b/>
          <w:bCs/>
          <w:sz w:val="24"/>
          <w:szCs w:val="24"/>
          <w:lang w:eastAsia="ja-JP"/>
        </w:rPr>
        <w:t>*** Discussion Paper 2 DUE ***</w:t>
      </w:r>
    </w:p>
    <w:sectPr w:rsidR="007C5098" w:rsidRPr="007C5098" w:rsidSect="003A6ACC">
      <w:footerReference w:type="default" r:id="rId2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B7F89" w14:textId="77777777" w:rsidR="0077202C" w:rsidRDefault="0077202C" w:rsidP="00980003">
      <w:pPr>
        <w:spacing w:after="0" w:line="240" w:lineRule="auto"/>
      </w:pPr>
      <w:r>
        <w:separator/>
      </w:r>
    </w:p>
  </w:endnote>
  <w:endnote w:type="continuationSeparator" w:id="0">
    <w:p w14:paraId="39D59114" w14:textId="77777777" w:rsidR="0077202C" w:rsidRDefault="0077202C" w:rsidP="00980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101621"/>
      <w:docPartObj>
        <w:docPartGallery w:val="Page Numbers (Bottom of Page)"/>
        <w:docPartUnique/>
      </w:docPartObj>
    </w:sdtPr>
    <w:sdtEndPr>
      <w:rPr>
        <w:noProof/>
      </w:rPr>
    </w:sdtEndPr>
    <w:sdtContent>
      <w:p w14:paraId="0D37B1D2" w14:textId="77777777" w:rsidR="0077202C" w:rsidRDefault="0077202C">
        <w:pPr>
          <w:pStyle w:val="Footer"/>
          <w:jc w:val="right"/>
        </w:pPr>
        <w:r>
          <w:fldChar w:fldCharType="begin"/>
        </w:r>
        <w:r>
          <w:instrText xml:space="preserve"> PAGE   \* MERGEFORMAT </w:instrText>
        </w:r>
        <w:r>
          <w:fldChar w:fldCharType="separate"/>
        </w:r>
        <w:r w:rsidR="00CB0626">
          <w:rPr>
            <w:noProof/>
          </w:rPr>
          <w:t>6</w:t>
        </w:r>
        <w:r>
          <w:rPr>
            <w:noProof/>
          </w:rPr>
          <w:fldChar w:fldCharType="end"/>
        </w:r>
      </w:p>
    </w:sdtContent>
  </w:sdt>
  <w:p w14:paraId="2CAD826F" w14:textId="77777777" w:rsidR="0077202C" w:rsidRDefault="00772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9B823" w14:textId="77777777" w:rsidR="0077202C" w:rsidRDefault="0077202C" w:rsidP="00980003">
      <w:pPr>
        <w:spacing w:after="0" w:line="240" w:lineRule="auto"/>
      </w:pPr>
      <w:r>
        <w:separator/>
      </w:r>
    </w:p>
  </w:footnote>
  <w:footnote w:type="continuationSeparator" w:id="0">
    <w:p w14:paraId="14264723" w14:textId="77777777" w:rsidR="0077202C" w:rsidRDefault="0077202C" w:rsidP="00980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0125"/>
    <w:multiLevelType w:val="hybridMultilevel"/>
    <w:tmpl w:val="106A2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B46A1"/>
    <w:multiLevelType w:val="hybridMultilevel"/>
    <w:tmpl w:val="DAC07A5C"/>
    <w:lvl w:ilvl="0" w:tplc="0FE05192">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F19FF"/>
    <w:multiLevelType w:val="hybridMultilevel"/>
    <w:tmpl w:val="14FED8A2"/>
    <w:lvl w:ilvl="0" w:tplc="0D4C88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44546"/>
    <w:multiLevelType w:val="hybridMultilevel"/>
    <w:tmpl w:val="BC267FD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0506C"/>
    <w:multiLevelType w:val="hybridMultilevel"/>
    <w:tmpl w:val="78CCA01E"/>
    <w:lvl w:ilvl="0" w:tplc="EA6CEC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58761A"/>
    <w:multiLevelType w:val="hybridMultilevel"/>
    <w:tmpl w:val="CA6C3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44E1A"/>
    <w:multiLevelType w:val="hybridMultilevel"/>
    <w:tmpl w:val="CEE4AD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86D3D"/>
    <w:multiLevelType w:val="hybridMultilevel"/>
    <w:tmpl w:val="31529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80E85"/>
    <w:multiLevelType w:val="hybridMultilevel"/>
    <w:tmpl w:val="D5F828DC"/>
    <w:lvl w:ilvl="0" w:tplc="1AFC89D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54596"/>
    <w:multiLevelType w:val="hybridMultilevel"/>
    <w:tmpl w:val="0310DB60"/>
    <w:lvl w:ilvl="0" w:tplc="BA6C31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74F8E"/>
    <w:multiLevelType w:val="hybridMultilevel"/>
    <w:tmpl w:val="28B0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5217D"/>
    <w:multiLevelType w:val="hybridMultilevel"/>
    <w:tmpl w:val="F5708902"/>
    <w:lvl w:ilvl="0" w:tplc="9F609E28">
      <w:start w:val="1"/>
      <w:numFmt w:val="decimal"/>
      <w:lvlText w:val="%1."/>
      <w:lvlJc w:val="left"/>
      <w:pPr>
        <w:ind w:left="720" w:hanging="360"/>
      </w:pPr>
      <w:rPr>
        <w:rFonts w:asciiTheme="minorHAnsi" w:hAnsiTheme="minorHAnsi" w:cstheme="minorBidi"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76949"/>
    <w:multiLevelType w:val="hybridMultilevel"/>
    <w:tmpl w:val="A074FCEA"/>
    <w:lvl w:ilvl="0" w:tplc="446AF7F6">
      <w:start w:val="1"/>
      <w:numFmt w:val="bullet"/>
      <w:lvlText w:val=""/>
      <w:lvlJc w:val="left"/>
      <w:pPr>
        <w:tabs>
          <w:tab w:val="num" w:pos="720"/>
        </w:tabs>
        <w:ind w:left="720" w:hanging="360"/>
      </w:pPr>
      <w:rPr>
        <w:rFonts w:ascii="Wingdings 2" w:hAnsi="Wingdings 2" w:hint="default"/>
      </w:rPr>
    </w:lvl>
    <w:lvl w:ilvl="1" w:tplc="26E22190" w:tentative="1">
      <w:start w:val="1"/>
      <w:numFmt w:val="bullet"/>
      <w:lvlText w:val=""/>
      <w:lvlJc w:val="left"/>
      <w:pPr>
        <w:tabs>
          <w:tab w:val="num" w:pos="1440"/>
        </w:tabs>
        <w:ind w:left="1440" w:hanging="360"/>
      </w:pPr>
      <w:rPr>
        <w:rFonts w:ascii="Wingdings 2" w:hAnsi="Wingdings 2" w:hint="default"/>
      </w:rPr>
    </w:lvl>
    <w:lvl w:ilvl="2" w:tplc="EBBC3274" w:tentative="1">
      <w:start w:val="1"/>
      <w:numFmt w:val="bullet"/>
      <w:lvlText w:val=""/>
      <w:lvlJc w:val="left"/>
      <w:pPr>
        <w:tabs>
          <w:tab w:val="num" w:pos="2160"/>
        </w:tabs>
        <w:ind w:left="2160" w:hanging="360"/>
      </w:pPr>
      <w:rPr>
        <w:rFonts w:ascii="Wingdings 2" w:hAnsi="Wingdings 2" w:hint="default"/>
      </w:rPr>
    </w:lvl>
    <w:lvl w:ilvl="3" w:tplc="1236E5FA" w:tentative="1">
      <w:start w:val="1"/>
      <w:numFmt w:val="bullet"/>
      <w:lvlText w:val=""/>
      <w:lvlJc w:val="left"/>
      <w:pPr>
        <w:tabs>
          <w:tab w:val="num" w:pos="2880"/>
        </w:tabs>
        <w:ind w:left="2880" w:hanging="360"/>
      </w:pPr>
      <w:rPr>
        <w:rFonts w:ascii="Wingdings 2" w:hAnsi="Wingdings 2" w:hint="default"/>
      </w:rPr>
    </w:lvl>
    <w:lvl w:ilvl="4" w:tplc="647A20A2" w:tentative="1">
      <w:start w:val="1"/>
      <w:numFmt w:val="bullet"/>
      <w:lvlText w:val=""/>
      <w:lvlJc w:val="left"/>
      <w:pPr>
        <w:tabs>
          <w:tab w:val="num" w:pos="3600"/>
        </w:tabs>
        <w:ind w:left="3600" w:hanging="360"/>
      </w:pPr>
      <w:rPr>
        <w:rFonts w:ascii="Wingdings 2" w:hAnsi="Wingdings 2" w:hint="default"/>
      </w:rPr>
    </w:lvl>
    <w:lvl w:ilvl="5" w:tplc="461AC2EE" w:tentative="1">
      <w:start w:val="1"/>
      <w:numFmt w:val="bullet"/>
      <w:lvlText w:val=""/>
      <w:lvlJc w:val="left"/>
      <w:pPr>
        <w:tabs>
          <w:tab w:val="num" w:pos="4320"/>
        </w:tabs>
        <w:ind w:left="4320" w:hanging="360"/>
      </w:pPr>
      <w:rPr>
        <w:rFonts w:ascii="Wingdings 2" w:hAnsi="Wingdings 2" w:hint="default"/>
      </w:rPr>
    </w:lvl>
    <w:lvl w:ilvl="6" w:tplc="B1383276" w:tentative="1">
      <w:start w:val="1"/>
      <w:numFmt w:val="bullet"/>
      <w:lvlText w:val=""/>
      <w:lvlJc w:val="left"/>
      <w:pPr>
        <w:tabs>
          <w:tab w:val="num" w:pos="5040"/>
        </w:tabs>
        <w:ind w:left="5040" w:hanging="360"/>
      </w:pPr>
      <w:rPr>
        <w:rFonts w:ascii="Wingdings 2" w:hAnsi="Wingdings 2" w:hint="default"/>
      </w:rPr>
    </w:lvl>
    <w:lvl w:ilvl="7" w:tplc="39F28664" w:tentative="1">
      <w:start w:val="1"/>
      <w:numFmt w:val="bullet"/>
      <w:lvlText w:val=""/>
      <w:lvlJc w:val="left"/>
      <w:pPr>
        <w:tabs>
          <w:tab w:val="num" w:pos="5760"/>
        </w:tabs>
        <w:ind w:left="5760" w:hanging="360"/>
      </w:pPr>
      <w:rPr>
        <w:rFonts w:ascii="Wingdings 2" w:hAnsi="Wingdings 2" w:hint="default"/>
      </w:rPr>
    </w:lvl>
    <w:lvl w:ilvl="8" w:tplc="32AC4B7E"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169363F"/>
    <w:multiLevelType w:val="hybridMultilevel"/>
    <w:tmpl w:val="98022CA2"/>
    <w:lvl w:ilvl="0" w:tplc="919C9EF4">
      <w:start w:val="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B30FA"/>
    <w:multiLevelType w:val="hybridMultilevel"/>
    <w:tmpl w:val="73F0583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E7545"/>
    <w:multiLevelType w:val="hybridMultilevel"/>
    <w:tmpl w:val="7128804C"/>
    <w:lvl w:ilvl="0" w:tplc="187E1D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713FF9"/>
    <w:multiLevelType w:val="hybridMultilevel"/>
    <w:tmpl w:val="1DDAA072"/>
    <w:lvl w:ilvl="0" w:tplc="D6AAC0A0">
      <w:start w:val="1"/>
      <w:numFmt w:val="lowerLetter"/>
      <w:lvlText w:val="%1)"/>
      <w:lvlJc w:val="left"/>
      <w:pPr>
        <w:tabs>
          <w:tab w:val="num" w:pos="1080"/>
        </w:tabs>
        <w:ind w:left="1080" w:hanging="360"/>
      </w:pPr>
      <w:rPr>
        <w:rFonts w:asciiTheme="majorBidi" w:eastAsiaTheme="minorHAnsi" w:hAnsiTheme="majorBidi" w:cstheme="majorBid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EB90D15"/>
    <w:multiLevelType w:val="hybridMultilevel"/>
    <w:tmpl w:val="A176A26A"/>
    <w:lvl w:ilvl="0" w:tplc="0D4C88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74CDF"/>
    <w:multiLevelType w:val="hybridMultilevel"/>
    <w:tmpl w:val="FB3E2FF2"/>
    <w:lvl w:ilvl="0" w:tplc="A0E4B30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63F64"/>
    <w:multiLevelType w:val="hybridMultilevel"/>
    <w:tmpl w:val="F1CCAD60"/>
    <w:lvl w:ilvl="0" w:tplc="BF8AB72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0" w15:restartNumberingAfterBreak="0">
    <w:nsid w:val="494F29AE"/>
    <w:multiLevelType w:val="hybridMultilevel"/>
    <w:tmpl w:val="A1688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E4FDC"/>
    <w:multiLevelType w:val="hybridMultilevel"/>
    <w:tmpl w:val="1DDAA072"/>
    <w:lvl w:ilvl="0" w:tplc="D6AAC0A0">
      <w:start w:val="1"/>
      <w:numFmt w:val="lowerLetter"/>
      <w:lvlText w:val="%1)"/>
      <w:lvlJc w:val="left"/>
      <w:pPr>
        <w:tabs>
          <w:tab w:val="num" w:pos="360"/>
        </w:tabs>
        <w:ind w:left="360" w:hanging="360"/>
      </w:pPr>
      <w:rPr>
        <w:rFonts w:asciiTheme="majorBidi" w:eastAsiaTheme="minorHAnsi" w:hAnsiTheme="majorBidi" w:cstheme="majorBidi"/>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687F76"/>
    <w:multiLevelType w:val="hybridMultilevel"/>
    <w:tmpl w:val="106A2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D6764"/>
    <w:multiLevelType w:val="hybridMultilevel"/>
    <w:tmpl w:val="695EB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9B7E76"/>
    <w:multiLevelType w:val="hybridMultilevel"/>
    <w:tmpl w:val="66E49084"/>
    <w:lvl w:ilvl="0" w:tplc="21AE573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B32046"/>
    <w:multiLevelType w:val="hybridMultilevel"/>
    <w:tmpl w:val="33DAA2E6"/>
    <w:lvl w:ilvl="0" w:tplc="51FE1490">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024720"/>
    <w:multiLevelType w:val="hybridMultilevel"/>
    <w:tmpl w:val="84DC8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ED77A5"/>
    <w:multiLevelType w:val="hybridMultilevel"/>
    <w:tmpl w:val="DE6A0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446D90"/>
    <w:multiLevelType w:val="hybridMultilevel"/>
    <w:tmpl w:val="788AA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B55692"/>
    <w:multiLevelType w:val="hybridMultilevel"/>
    <w:tmpl w:val="9A0A1EAC"/>
    <w:lvl w:ilvl="0" w:tplc="0D4C88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AE7C41"/>
    <w:multiLevelType w:val="hybridMultilevel"/>
    <w:tmpl w:val="F3CC756C"/>
    <w:lvl w:ilvl="0" w:tplc="FFD05F14">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1" w15:restartNumberingAfterBreak="0">
    <w:nsid w:val="711B5EFE"/>
    <w:multiLevelType w:val="hybridMultilevel"/>
    <w:tmpl w:val="CA6C3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F6383F"/>
    <w:multiLevelType w:val="hybridMultilevel"/>
    <w:tmpl w:val="D1787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C21772"/>
    <w:multiLevelType w:val="hybridMultilevel"/>
    <w:tmpl w:val="3DF43B1C"/>
    <w:lvl w:ilvl="0" w:tplc="0F08104E">
      <w:start w:val="1"/>
      <w:numFmt w:val="lowerLetter"/>
      <w:lvlText w:val="(%1)"/>
      <w:lvlJc w:val="left"/>
      <w:pPr>
        <w:tabs>
          <w:tab w:val="num" w:pos="360"/>
        </w:tabs>
        <w:ind w:left="360" w:hanging="360"/>
      </w:pPr>
      <w:rPr>
        <w:rFonts w:asciiTheme="majorBidi" w:eastAsiaTheme="minorHAnsi" w:hAnsiTheme="majorBidi" w:cstheme="majorBidi"/>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9D82FFE"/>
    <w:multiLevelType w:val="hybridMultilevel"/>
    <w:tmpl w:val="129C5272"/>
    <w:lvl w:ilvl="0" w:tplc="D2C425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15"/>
  </w:num>
  <w:num w:numId="4">
    <w:abstractNumId w:val="16"/>
  </w:num>
  <w:num w:numId="5">
    <w:abstractNumId w:val="29"/>
  </w:num>
  <w:num w:numId="6">
    <w:abstractNumId w:val="30"/>
  </w:num>
  <w:num w:numId="7">
    <w:abstractNumId w:val="34"/>
  </w:num>
  <w:num w:numId="8">
    <w:abstractNumId w:val="33"/>
  </w:num>
  <w:num w:numId="9">
    <w:abstractNumId w:val="24"/>
  </w:num>
  <w:num w:numId="10">
    <w:abstractNumId w:val="9"/>
  </w:num>
  <w:num w:numId="11">
    <w:abstractNumId w:val="8"/>
  </w:num>
  <w:num w:numId="12">
    <w:abstractNumId w:val="2"/>
  </w:num>
  <w:num w:numId="13">
    <w:abstractNumId w:val="17"/>
  </w:num>
  <w:num w:numId="14">
    <w:abstractNumId w:val="5"/>
  </w:num>
  <w:num w:numId="15">
    <w:abstractNumId w:val="20"/>
  </w:num>
  <w:num w:numId="16">
    <w:abstractNumId w:val="31"/>
  </w:num>
  <w:num w:numId="17">
    <w:abstractNumId w:val="25"/>
  </w:num>
  <w:num w:numId="18">
    <w:abstractNumId w:val="10"/>
  </w:num>
  <w:num w:numId="19">
    <w:abstractNumId w:val="26"/>
  </w:num>
  <w:num w:numId="20">
    <w:abstractNumId w:val="0"/>
  </w:num>
  <w:num w:numId="21">
    <w:abstractNumId w:val="3"/>
  </w:num>
  <w:num w:numId="22">
    <w:abstractNumId w:val="28"/>
  </w:num>
  <w:num w:numId="23">
    <w:abstractNumId w:val="19"/>
  </w:num>
  <w:num w:numId="24">
    <w:abstractNumId w:val="32"/>
  </w:num>
  <w:num w:numId="25">
    <w:abstractNumId w:val="14"/>
  </w:num>
  <w:num w:numId="26">
    <w:abstractNumId w:val="18"/>
  </w:num>
  <w:num w:numId="27">
    <w:abstractNumId w:val="11"/>
  </w:num>
  <w:num w:numId="28">
    <w:abstractNumId w:val="22"/>
  </w:num>
  <w:num w:numId="29">
    <w:abstractNumId w:val="7"/>
  </w:num>
  <w:num w:numId="30">
    <w:abstractNumId w:val="27"/>
  </w:num>
  <w:num w:numId="31">
    <w:abstractNumId w:val="1"/>
  </w:num>
  <w:num w:numId="32">
    <w:abstractNumId w:val="23"/>
  </w:num>
  <w:num w:numId="33">
    <w:abstractNumId w:val="4"/>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78"/>
    <w:rsid w:val="000050B5"/>
    <w:rsid w:val="00015100"/>
    <w:rsid w:val="00037F83"/>
    <w:rsid w:val="00057372"/>
    <w:rsid w:val="00077F01"/>
    <w:rsid w:val="000B49B0"/>
    <w:rsid w:val="00117DC9"/>
    <w:rsid w:val="00122303"/>
    <w:rsid w:val="00125878"/>
    <w:rsid w:val="00136899"/>
    <w:rsid w:val="00153311"/>
    <w:rsid w:val="00155334"/>
    <w:rsid w:val="0017722B"/>
    <w:rsid w:val="001A1BF4"/>
    <w:rsid w:val="001B0049"/>
    <w:rsid w:val="001D13DE"/>
    <w:rsid w:val="001D1450"/>
    <w:rsid w:val="001E099F"/>
    <w:rsid w:val="00236F1C"/>
    <w:rsid w:val="002507A5"/>
    <w:rsid w:val="00256BA7"/>
    <w:rsid w:val="00266D12"/>
    <w:rsid w:val="002728BF"/>
    <w:rsid w:val="00291D23"/>
    <w:rsid w:val="002E3B46"/>
    <w:rsid w:val="00307722"/>
    <w:rsid w:val="00350277"/>
    <w:rsid w:val="00382B01"/>
    <w:rsid w:val="003A6ACC"/>
    <w:rsid w:val="003C2A3D"/>
    <w:rsid w:val="003E36C0"/>
    <w:rsid w:val="00426AC9"/>
    <w:rsid w:val="004512A3"/>
    <w:rsid w:val="0045497F"/>
    <w:rsid w:val="00464311"/>
    <w:rsid w:val="004E5C22"/>
    <w:rsid w:val="004F2482"/>
    <w:rsid w:val="00517963"/>
    <w:rsid w:val="00552983"/>
    <w:rsid w:val="00584D47"/>
    <w:rsid w:val="005A48DF"/>
    <w:rsid w:val="00607C77"/>
    <w:rsid w:val="006A5295"/>
    <w:rsid w:val="006A6B64"/>
    <w:rsid w:val="006B18D7"/>
    <w:rsid w:val="006E1624"/>
    <w:rsid w:val="0071104F"/>
    <w:rsid w:val="00726B4A"/>
    <w:rsid w:val="00745888"/>
    <w:rsid w:val="0077202C"/>
    <w:rsid w:val="007C5098"/>
    <w:rsid w:val="00832058"/>
    <w:rsid w:val="0089035C"/>
    <w:rsid w:val="008C1569"/>
    <w:rsid w:val="008D2BA4"/>
    <w:rsid w:val="0095245F"/>
    <w:rsid w:val="00980003"/>
    <w:rsid w:val="009D5785"/>
    <w:rsid w:val="00A31131"/>
    <w:rsid w:val="00A475A0"/>
    <w:rsid w:val="00A56E08"/>
    <w:rsid w:val="00A660C1"/>
    <w:rsid w:val="00A737CF"/>
    <w:rsid w:val="00A81A12"/>
    <w:rsid w:val="00A87C32"/>
    <w:rsid w:val="00A96B88"/>
    <w:rsid w:val="00AC5432"/>
    <w:rsid w:val="00AD1C0B"/>
    <w:rsid w:val="00B67BCE"/>
    <w:rsid w:val="00BF302D"/>
    <w:rsid w:val="00C02F2D"/>
    <w:rsid w:val="00C35000"/>
    <w:rsid w:val="00C4377B"/>
    <w:rsid w:val="00C74DB1"/>
    <w:rsid w:val="00CB0626"/>
    <w:rsid w:val="00CC7F0A"/>
    <w:rsid w:val="00CF141D"/>
    <w:rsid w:val="00D12D4C"/>
    <w:rsid w:val="00D16316"/>
    <w:rsid w:val="00D27FD5"/>
    <w:rsid w:val="00D60168"/>
    <w:rsid w:val="00D604BF"/>
    <w:rsid w:val="00D804B0"/>
    <w:rsid w:val="00DA3CBF"/>
    <w:rsid w:val="00DB2EC8"/>
    <w:rsid w:val="00DF144E"/>
    <w:rsid w:val="00DF3107"/>
    <w:rsid w:val="00E140A5"/>
    <w:rsid w:val="00E35420"/>
    <w:rsid w:val="00E46EE5"/>
    <w:rsid w:val="00E83EF7"/>
    <w:rsid w:val="00E93488"/>
    <w:rsid w:val="00EB3097"/>
    <w:rsid w:val="00F405B7"/>
    <w:rsid w:val="00F850A1"/>
    <w:rsid w:val="00F97CBD"/>
    <w:rsid w:val="00FA2AB8"/>
    <w:rsid w:val="00FD4D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4964"/>
  <w15:docId w15:val="{6C824C65-7346-4BF4-A696-2539CBBD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878"/>
    <w:rPr>
      <w:lang w:bidi="ar-SA"/>
    </w:rPr>
  </w:style>
  <w:style w:type="paragraph" w:styleId="Heading1">
    <w:name w:val="heading 1"/>
    <w:basedOn w:val="Normal"/>
    <w:link w:val="Heading1Char"/>
    <w:uiPriority w:val="9"/>
    <w:qFormat/>
    <w:rsid w:val="00A96B88"/>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4">
    <w:name w:val="heading 4"/>
    <w:basedOn w:val="Normal"/>
    <w:next w:val="Normal"/>
    <w:link w:val="Heading4Char"/>
    <w:uiPriority w:val="9"/>
    <w:semiHidden/>
    <w:unhideWhenUsed/>
    <w:qFormat/>
    <w:rsid w:val="001533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878"/>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25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878"/>
    <w:rPr>
      <w:lang w:bidi="ar-SA"/>
    </w:rPr>
  </w:style>
  <w:style w:type="paragraph" w:styleId="ListParagraph">
    <w:name w:val="List Paragraph"/>
    <w:basedOn w:val="Normal"/>
    <w:uiPriority w:val="34"/>
    <w:qFormat/>
    <w:rsid w:val="00125878"/>
    <w:pPr>
      <w:ind w:left="720"/>
      <w:contextualSpacing/>
    </w:pPr>
  </w:style>
  <w:style w:type="character" w:styleId="Emphasis">
    <w:name w:val="Emphasis"/>
    <w:basedOn w:val="DefaultParagraphFont"/>
    <w:qFormat/>
    <w:rsid w:val="00125878"/>
    <w:rPr>
      <w:i/>
      <w:iCs/>
    </w:rPr>
  </w:style>
  <w:style w:type="paragraph" w:customStyle="1" w:styleId="Default">
    <w:name w:val="Default"/>
    <w:rsid w:val="00AD1C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1104F"/>
    <w:rPr>
      <w:color w:val="0000FF"/>
      <w:u w:val="single"/>
    </w:rPr>
  </w:style>
  <w:style w:type="character" w:customStyle="1" w:styleId="apple-style-span">
    <w:name w:val="apple-style-span"/>
    <w:basedOn w:val="DefaultParagraphFont"/>
    <w:rsid w:val="003E36C0"/>
  </w:style>
  <w:style w:type="character" w:customStyle="1" w:styleId="apple-converted-space">
    <w:name w:val="apple-converted-space"/>
    <w:basedOn w:val="DefaultParagraphFont"/>
    <w:rsid w:val="00266D12"/>
  </w:style>
  <w:style w:type="character" w:customStyle="1" w:styleId="Heading1Char">
    <w:name w:val="Heading 1 Char"/>
    <w:basedOn w:val="DefaultParagraphFont"/>
    <w:link w:val="Heading1"/>
    <w:uiPriority w:val="9"/>
    <w:rsid w:val="00A96B88"/>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037F83"/>
    <w:rPr>
      <w:color w:val="800080" w:themeColor="followedHyperlink"/>
      <w:u w:val="single"/>
    </w:rPr>
  </w:style>
  <w:style w:type="character" w:customStyle="1" w:styleId="Heading4Char">
    <w:name w:val="Heading 4 Char"/>
    <w:basedOn w:val="DefaultParagraphFont"/>
    <w:link w:val="Heading4"/>
    <w:uiPriority w:val="9"/>
    <w:semiHidden/>
    <w:rsid w:val="00153311"/>
    <w:rPr>
      <w:rFonts w:asciiTheme="majorHAnsi" w:eastAsiaTheme="majorEastAsia" w:hAnsiTheme="majorHAnsi" w:cstheme="majorBidi"/>
      <w:b/>
      <w:bCs/>
      <w:i/>
      <w:iCs/>
      <w:color w:val="4F81BD" w:themeColor="accent1"/>
      <w:lang w:bidi="ar-SA"/>
    </w:rPr>
  </w:style>
  <w:style w:type="paragraph" w:styleId="BodyText">
    <w:name w:val="Body Text"/>
    <w:basedOn w:val="Normal"/>
    <w:link w:val="BodyTextChar"/>
    <w:rsid w:val="00153311"/>
    <w:pPr>
      <w:widowControl w:val="0"/>
      <w:spacing w:after="0" w:line="240" w:lineRule="auto"/>
      <w:jc w:val="center"/>
    </w:pPr>
    <w:rPr>
      <w:rFonts w:ascii="Times New Roman" w:eastAsia="PMingLiU" w:hAnsi="Times New Roman" w:cs="Times New Roman"/>
      <w:kern w:val="2"/>
      <w:sz w:val="24"/>
      <w:szCs w:val="20"/>
      <w:lang w:eastAsia="zh-TW"/>
    </w:rPr>
  </w:style>
  <w:style w:type="character" w:customStyle="1" w:styleId="BodyTextChar">
    <w:name w:val="Body Text Char"/>
    <w:basedOn w:val="DefaultParagraphFont"/>
    <w:link w:val="BodyText"/>
    <w:rsid w:val="00153311"/>
    <w:rPr>
      <w:rFonts w:ascii="Times New Roman" w:eastAsia="PMingLiU" w:hAnsi="Times New Roman" w:cs="Times New Roman"/>
      <w:kern w:val="2"/>
      <w:sz w:val="24"/>
      <w:szCs w:val="20"/>
      <w:lang w:eastAsia="zh-TW" w:bidi="ar-SA"/>
    </w:rPr>
  </w:style>
  <w:style w:type="character" w:styleId="UnresolvedMention">
    <w:name w:val="Unresolved Mention"/>
    <w:basedOn w:val="DefaultParagraphFont"/>
    <w:uiPriority w:val="99"/>
    <w:semiHidden/>
    <w:unhideWhenUsed/>
    <w:rsid w:val="00350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579136">
      <w:bodyDiv w:val="1"/>
      <w:marLeft w:val="0"/>
      <w:marRight w:val="0"/>
      <w:marTop w:val="0"/>
      <w:marBottom w:val="0"/>
      <w:divBdr>
        <w:top w:val="none" w:sz="0" w:space="0" w:color="auto"/>
        <w:left w:val="none" w:sz="0" w:space="0" w:color="auto"/>
        <w:bottom w:val="none" w:sz="0" w:space="0" w:color="auto"/>
        <w:right w:val="none" w:sz="0" w:space="0" w:color="auto"/>
      </w:divBdr>
      <w:divsChild>
        <w:div w:id="1732457993">
          <w:marLeft w:val="0"/>
          <w:marRight w:val="0"/>
          <w:marTop w:val="0"/>
          <w:marBottom w:val="0"/>
          <w:divBdr>
            <w:top w:val="none" w:sz="0" w:space="0" w:color="auto"/>
            <w:left w:val="none" w:sz="0" w:space="0" w:color="auto"/>
            <w:bottom w:val="none" w:sz="0" w:space="0" w:color="auto"/>
            <w:right w:val="none" w:sz="0" w:space="0" w:color="auto"/>
          </w:divBdr>
        </w:div>
      </w:divsChild>
    </w:div>
    <w:div w:id="436759438">
      <w:bodyDiv w:val="1"/>
      <w:marLeft w:val="0"/>
      <w:marRight w:val="0"/>
      <w:marTop w:val="0"/>
      <w:marBottom w:val="0"/>
      <w:divBdr>
        <w:top w:val="none" w:sz="0" w:space="0" w:color="auto"/>
        <w:left w:val="none" w:sz="0" w:space="0" w:color="auto"/>
        <w:bottom w:val="none" w:sz="0" w:space="0" w:color="auto"/>
        <w:right w:val="none" w:sz="0" w:space="0" w:color="auto"/>
      </w:divBdr>
    </w:div>
    <w:div w:id="547374945">
      <w:bodyDiv w:val="1"/>
      <w:marLeft w:val="0"/>
      <w:marRight w:val="0"/>
      <w:marTop w:val="0"/>
      <w:marBottom w:val="0"/>
      <w:divBdr>
        <w:top w:val="none" w:sz="0" w:space="0" w:color="auto"/>
        <w:left w:val="none" w:sz="0" w:space="0" w:color="auto"/>
        <w:bottom w:val="none" w:sz="0" w:space="0" w:color="auto"/>
        <w:right w:val="none" w:sz="0" w:space="0" w:color="auto"/>
      </w:divBdr>
      <w:divsChild>
        <w:div w:id="2039116076">
          <w:marLeft w:val="0"/>
          <w:marRight w:val="0"/>
          <w:marTop w:val="0"/>
          <w:marBottom w:val="0"/>
          <w:divBdr>
            <w:top w:val="none" w:sz="0" w:space="0" w:color="auto"/>
            <w:left w:val="none" w:sz="0" w:space="0" w:color="auto"/>
            <w:bottom w:val="none" w:sz="0" w:space="0" w:color="auto"/>
            <w:right w:val="none" w:sz="0" w:space="0" w:color="auto"/>
          </w:divBdr>
          <w:divsChild>
            <w:div w:id="1117406943">
              <w:marLeft w:val="0"/>
              <w:marRight w:val="0"/>
              <w:marTop w:val="150"/>
              <w:marBottom w:val="0"/>
              <w:divBdr>
                <w:top w:val="none" w:sz="0" w:space="0" w:color="auto"/>
                <w:left w:val="none" w:sz="0" w:space="0" w:color="auto"/>
                <w:bottom w:val="none" w:sz="0" w:space="0" w:color="auto"/>
                <w:right w:val="none" w:sz="0" w:space="0" w:color="auto"/>
              </w:divBdr>
              <w:divsChild>
                <w:div w:id="1382633576">
                  <w:marLeft w:val="0"/>
                  <w:marRight w:val="0"/>
                  <w:marTop w:val="0"/>
                  <w:marBottom w:val="0"/>
                  <w:divBdr>
                    <w:top w:val="none" w:sz="0" w:space="0" w:color="auto"/>
                    <w:left w:val="none" w:sz="0" w:space="0" w:color="auto"/>
                    <w:bottom w:val="none" w:sz="0" w:space="0" w:color="auto"/>
                    <w:right w:val="none" w:sz="0" w:space="0" w:color="auto"/>
                  </w:divBdr>
                  <w:divsChild>
                    <w:div w:id="2085029183">
                      <w:marLeft w:val="0"/>
                      <w:marRight w:val="0"/>
                      <w:marTop w:val="0"/>
                      <w:marBottom w:val="0"/>
                      <w:divBdr>
                        <w:top w:val="none" w:sz="0" w:space="0" w:color="auto"/>
                        <w:left w:val="none" w:sz="0" w:space="0" w:color="auto"/>
                        <w:bottom w:val="none" w:sz="0" w:space="0" w:color="auto"/>
                        <w:right w:val="none" w:sz="0" w:space="0" w:color="auto"/>
                      </w:divBdr>
                      <w:divsChild>
                        <w:div w:id="11953539">
                          <w:marLeft w:val="0"/>
                          <w:marRight w:val="0"/>
                          <w:marTop w:val="0"/>
                          <w:marBottom w:val="0"/>
                          <w:divBdr>
                            <w:top w:val="none" w:sz="0" w:space="0" w:color="auto"/>
                            <w:left w:val="none" w:sz="0" w:space="0" w:color="auto"/>
                            <w:bottom w:val="none" w:sz="0" w:space="0" w:color="auto"/>
                            <w:right w:val="none" w:sz="0" w:space="0" w:color="auto"/>
                          </w:divBdr>
                          <w:divsChild>
                            <w:div w:id="1812014439">
                              <w:marLeft w:val="0"/>
                              <w:marRight w:val="0"/>
                              <w:marTop w:val="0"/>
                              <w:marBottom w:val="0"/>
                              <w:divBdr>
                                <w:top w:val="none" w:sz="0" w:space="0" w:color="auto"/>
                                <w:left w:val="none" w:sz="0" w:space="0" w:color="auto"/>
                                <w:bottom w:val="none" w:sz="0" w:space="0" w:color="auto"/>
                                <w:right w:val="none" w:sz="0" w:space="0" w:color="auto"/>
                              </w:divBdr>
                              <w:divsChild>
                                <w:div w:id="1442870268">
                                  <w:marLeft w:val="0"/>
                                  <w:marRight w:val="0"/>
                                  <w:marTop w:val="0"/>
                                  <w:marBottom w:val="0"/>
                                  <w:divBdr>
                                    <w:top w:val="none" w:sz="0" w:space="0" w:color="auto"/>
                                    <w:left w:val="none" w:sz="0" w:space="0" w:color="auto"/>
                                    <w:bottom w:val="none" w:sz="0" w:space="0" w:color="auto"/>
                                    <w:right w:val="none" w:sz="0" w:space="0" w:color="auto"/>
                                  </w:divBdr>
                                </w:div>
                                <w:div w:id="7432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192870">
          <w:marLeft w:val="0"/>
          <w:marRight w:val="0"/>
          <w:marTop w:val="0"/>
          <w:marBottom w:val="0"/>
          <w:divBdr>
            <w:top w:val="none" w:sz="0" w:space="0" w:color="auto"/>
            <w:left w:val="none" w:sz="0" w:space="0" w:color="auto"/>
            <w:bottom w:val="none" w:sz="0" w:space="0" w:color="auto"/>
            <w:right w:val="none" w:sz="0" w:space="0" w:color="auto"/>
          </w:divBdr>
          <w:divsChild>
            <w:div w:id="1982997015">
              <w:marLeft w:val="0"/>
              <w:marRight w:val="0"/>
              <w:marTop w:val="150"/>
              <w:marBottom w:val="0"/>
              <w:divBdr>
                <w:top w:val="none" w:sz="0" w:space="0" w:color="auto"/>
                <w:left w:val="none" w:sz="0" w:space="0" w:color="auto"/>
                <w:bottom w:val="none" w:sz="0" w:space="0" w:color="auto"/>
                <w:right w:val="none" w:sz="0" w:space="0" w:color="auto"/>
              </w:divBdr>
              <w:divsChild>
                <w:div w:id="191655073">
                  <w:marLeft w:val="0"/>
                  <w:marRight w:val="0"/>
                  <w:marTop w:val="0"/>
                  <w:marBottom w:val="0"/>
                  <w:divBdr>
                    <w:top w:val="none" w:sz="0" w:space="0" w:color="auto"/>
                    <w:left w:val="none" w:sz="0" w:space="0" w:color="auto"/>
                    <w:bottom w:val="none" w:sz="0" w:space="0" w:color="auto"/>
                    <w:right w:val="none" w:sz="0" w:space="0" w:color="auto"/>
                  </w:divBdr>
                  <w:divsChild>
                    <w:div w:id="10571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669037">
      <w:bodyDiv w:val="1"/>
      <w:marLeft w:val="0"/>
      <w:marRight w:val="0"/>
      <w:marTop w:val="0"/>
      <w:marBottom w:val="0"/>
      <w:divBdr>
        <w:top w:val="none" w:sz="0" w:space="0" w:color="auto"/>
        <w:left w:val="none" w:sz="0" w:space="0" w:color="auto"/>
        <w:bottom w:val="none" w:sz="0" w:space="0" w:color="auto"/>
        <w:right w:val="none" w:sz="0" w:space="0" w:color="auto"/>
      </w:divBdr>
      <w:divsChild>
        <w:div w:id="2029988555">
          <w:marLeft w:val="432"/>
          <w:marRight w:val="0"/>
          <w:marTop w:val="86"/>
          <w:marBottom w:val="0"/>
          <w:divBdr>
            <w:top w:val="none" w:sz="0" w:space="0" w:color="auto"/>
            <w:left w:val="none" w:sz="0" w:space="0" w:color="auto"/>
            <w:bottom w:val="none" w:sz="0" w:space="0" w:color="auto"/>
            <w:right w:val="none" w:sz="0" w:space="0" w:color="auto"/>
          </w:divBdr>
        </w:div>
      </w:divsChild>
    </w:div>
    <w:div w:id="901791657">
      <w:bodyDiv w:val="1"/>
      <w:marLeft w:val="0"/>
      <w:marRight w:val="0"/>
      <w:marTop w:val="0"/>
      <w:marBottom w:val="0"/>
      <w:divBdr>
        <w:top w:val="none" w:sz="0" w:space="0" w:color="auto"/>
        <w:left w:val="none" w:sz="0" w:space="0" w:color="auto"/>
        <w:bottom w:val="none" w:sz="0" w:space="0" w:color="auto"/>
        <w:right w:val="none" w:sz="0" w:space="0" w:color="auto"/>
      </w:divBdr>
      <w:divsChild>
        <w:div w:id="1408381352">
          <w:marLeft w:val="0"/>
          <w:marRight w:val="0"/>
          <w:marTop w:val="0"/>
          <w:marBottom w:val="0"/>
          <w:divBdr>
            <w:top w:val="none" w:sz="0" w:space="0" w:color="auto"/>
            <w:left w:val="none" w:sz="0" w:space="0" w:color="auto"/>
            <w:bottom w:val="none" w:sz="0" w:space="0" w:color="auto"/>
            <w:right w:val="none" w:sz="0" w:space="0" w:color="auto"/>
          </w:divBdr>
          <w:divsChild>
            <w:div w:id="1736780748">
              <w:marLeft w:val="0"/>
              <w:marRight w:val="0"/>
              <w:marTop w:val="150"/>
              <w:marBottom w:val="0"/>
              <w:divBdr>
                <w:top w:val="none" w:sz="0" w:space="0" w:color="auto"/>
                <w:left w:val="none" w:sz="0" w:space="0" w:color="auto"/>
                <w:bottom w:val="none" w:sz="0" w:space="0" w:color="auto"/>
                <w:right w:val="none" w:sz="0" w:space="0" w:color="auto"/>
              </w:divBdr>
              <w:divsChild>
                <w:div w:id="553542899">
                  <w:marLeft w:val="0"/>
                  <w:marRight w:val="0"/>
                  <w:marTop w:val="0"/>
                  <w:marBottom w:val="0"/>
                  <w:divBdr>
                    <w:top w:val="none" w:sz="0" w:space="0" w:color="auto"/>
                    <w:left w:val="none" w:sz="0" w:space="0" w:color="auto"/>
                    <w:bottom w:val="none" w:sz="0" w:space="0" w:color="auto"/>
                    <w:right w:val="none" w:sz="0" w:space="0" w:color="auto"/>
                  </w:divBdr>
                  <w:divsChild>
                    <w:div w:id="521361842">
                      <w:marLeft w:val="0"/>
                      <w:marRight w:val="0"/>
                      <w:marTop w:val="0"/>
                      <w:marBottom w:val="0"/>
                      <w:divBdr>
                        <w:top w:val="none" w:sz="0" w:space="0" w:color="auto"/>
                        <w:left w:val="none" w:sz="0" w:space="0" w:color="auto"/>
                        <w:bottom w:val="none" w:sz="0" w:space="0" w:color="auto"/>
                        <w:right w:val="none" w:sz="0" w:space="0" w:color="auto"/>
                      </w:divBdr>
                      <w:divsChild>
                        <w:div w:id="1027944405">
                          <w:marLeft w:val="0"/>
                          <w:marRight w:val="0"/>
                          <w:marTop w:val="0"/>
                          <w:marBottom w:val="0"/>
                          <w:divBdr>
                            <w:top w:val="none" w:sz="0" w:space="0" w:color="auto"/>
                            <w:left w:val="none" w:sz="0" w:space="0" w:color="auto"/>
                            <w:bottom w:val="none" w:sz="0" w:space="0" w:color="auto"/>
                            <w:right w:val="none" w:sz="0" w:space="0" w:color="auto"/>
                          </w:divBdr>
                          <w:divsChild>
                            <w:div w:id="1702391594">
                              <w:marLeft w:val="0"/>
                              <w:marRight w:val="0"/>
                              <w:marTop w:val="0"/>
                              <w:marBottom w:val="0"/>
                              <w:divBdr>
                                <w:top w:val="none" w:sz="0" w:space="0" w:color="auto"/>
                                <w:left w:val="none" w:sz="0" w:space="0" w:color="auto"/>
                                <w:bottom w:val="none" w:sz="0" w:space="0" w:color="auto"/>
                                <w:right w:val="none" w:sz="0" w:space="0" w:color="auto"/>
                              </w:divBdr>
                              <w:divsChild>
                                <w:div w:id="476651027">
                                  <w:marLeft w:val="0"/>
                                  <w:marRight w:val="0"/>
                                  <w:marTop w:val="0"/>
                                  <w:marBottom w:val="0"/>
                                  <w:divBdr>
                                    <w:top w:val="none" w:sz="0" w:space="0" w:color="auto"/>
                                    <w:left w:val="none" w:sz="0" w:space="0" w:color="auto"/>
                                    <w:bottom w:val="none" w:sz="0" w:space="0" w:color="auto"/>
                                    <w:right w:val="none" w:sz="0" w:space="0" w:color="auto"/>
                                  </w:divBdr>
                                </w:div>
                                <w:div w:id="1621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602372">
          <w:marLeft w:val="0"/>
          <w:marRight w:val="0"/>
          <w:marTop w:val="0"/>
          <w:marBottom w:val="0"/>
          <w:divBdr>
            <w:top w:val="none" w:sz="0" w:space="0" w:color="auto"/>
            <w:left w:val="none" w:sz="0" w:space="0" w:color="auto"/>
            <w:bottom w:val="none" w:sz="0" w:space="0" w:color="auto"/>
            <w:right w:val="none" w:sz="0" w:space="0" w:color="auto"/>
          </w:divBdr>
          <w:divsChild>
            <w:div w:id="1839929329">
              <w:marLeft w:val="0"/>
              <w:marRight w:val="0"/>
              <w:marTop w:val="150"/>
              <w:marBottom w:val="0"/>
              <w:divBdr>
                <w:top w:val="none" w:sz="0" w:space="0" w:color="auto"/>
                <w:left w:val="none" w:sz="0" w:space="0" w:color="auto"/>
                <w:bottom w:val="none" w:sz="0" w:space="0" w:color="auto"/>
                <w:right w:val="none" w:sz="0" w:space="0" w:color="auto"/>
              </w:divBdr>
              <w:divsChild>
                <w:div w:id="980379154">
                  <w:marLeft w:val="0"/>
                  <w:marRight w:val="0"/>
                  <w:marTop w:val="0"/>
                  <w:marBottom w:val="0"/>
                  <w:divBdr>
                    <w:top w:val="none" w:sz="0" w:space="0" w:color="auto"/>
                    <w:left w:val="none" w:sz="0" w:space="0" w:color="auto"/>
                    <w:bottom w:val="none" w:sz="0" w:space="0" w:color="auto"/>
                    <w:right w:val="none" w:sz="0" w:space="0" w:color="auto"/>
                  </w:divBdr>
                  <w:divsChild>
                    <w:div w:id="4267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m@illinois.edu" TargetMode="External"/><Relationship Id="rId13" Type="http://schemas.openxmlformats.org/officeDocument/2006/relationships/hyperlink" Target="https://www.forbes.com/sites/ellevate/2020/09/22/the-highs-and-lows-of-the-covid-19-pandemic-for-working-parents-and-the-implications-for-the-future-of-work/?sh=445c28a42b34" TargetMode="External"/><Relationship Id="rId18" Type="http://schemas.openxmlformats.org/officeDocument/2006/relationships/hyperlink" Target="http://hbr.org/2014/01/how-netflix-reinvented-hr/ar/1?goback=.gde_86154_member_5822058177071439873&amp;utm_source=Members&amp;utm_campaign=b5ef5c4ccc-RSS_EMAIL_CAMPAIGN&amp;utm_medium=email&amp;utm_term=0_a79b9ce96e-b5ef5c4ccc-22097153" TargetMode="External"/><Relationship Id="rId3" Type="http://schemas.openxmlformats.org/officeDocument/2006/relationships/settings" Target="settings.xml"/><Relationship Id="rId21" Type="http://schemas.openxmlformats.org/officeDocument/2006/relationships/hyperlink" Target="https://www.shrm.org/resourcesandtools/hr-topics/benefits/pages/employers-boost-benefits-to-win-and-keep-talent.aspx" TargetMode="External"/><Relationship Id="rId7" Type="http://schemas.openxmlformats.org/officeDocument/2006/relationships/hyperlink" Target="https://illinois.zoom.us/j/86009362747?pwd=MGxnY2MxQUVTT1RsaENCNzZQNmNjZz09" TargetMode="External"/><Relationship Id="rId12" Type="http://schemas.openxmlformats.org/officeDocument/2006/relationships/hyperlink" Target="http://parenting.blogs.nytimes.com/2011/07/25/equal-workloads-for-husbands-and-wives/?emc=eta1" TargetMode="External"/><Relationship Id="rId17" Type="http://schemas.openxmlformats.org/officeDocument/2006/relationships/hyperlink" Target="http://citeseerx.ist.psu.edu/viewdoc/download?doi=10.1.1.564.8130&amp;rep=rep1&amp;type=pdf" TargetMode="External"/><Relationship Id="rId2" Type="http://schemas.openxmlformats.org/officeDocument/2006/relationships/styles" Target="styles.xml"/><Relationship Id="rId16" Type="http://schemas.openxmlformats.org/officeDocument/2006/relationships/hyperlink" Target="https://hbr.org/2020/07/why-wfh-isnt-necessarily-good-for-women" TargetMode="External"/><Relationship Id="rId20" Type="http://schemas.openxmlformats.org/officeDocument/2006/relationships/hyperlink" Target="https://hbr.org/2020/09/4-strengths-of-family-friendly-work-cultur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adioboston.wbur.org/files/2011/06/The-New-Dad-2011-embargoed-DRAFT-until-6_15.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ytimes.com/2012/09/02/business/straightening-out-the-work-life-balance.html?pagewanted=all&amp;_r=0" TargetMode="External"/><Relationship Id="rId23" Type="http://schemas.openxmlformats.org/officeDocument/2006/relationships/fontTable" Target="fontTable.xml"/><Relationship Id="rId10" Type="http://schemas.openxmlformats.org/officeDocument/2006/relationships/hyperlink" Target="https://hbr.org/2019/04/4-ways-working-dads-can-make-more-time-for-family" TargetMode="External"/><Relationship Id="rId19" Type="http://schemas.openxmlformats.org/officeDocument/2006/relationships/hyperlink" Target="https://www.forbes.com/sites/stephaniesarkis/2019/05/12/why-work-life-employee-benefits-actually-save-you-money/" TargetMode="External"/><Relationship Id="rId4" Type="http://schemas.openxmlformats.org/officeDocument/2006/relationships/webSettings" Target="webSettings.xml"/><Relationship Id="rId9" Type="http://schemas.openxmlformats.org/officeDocument/2006/relationships/hyperlink" Target="http://parenting.blogs.nytimes.com/2013/10/03/both-men-and-women-cover-family-responsibilities-at-work/?_r=0" TargetMode="External"/><Relationship Id="rId14" Type="http://schemas.openxmlformats.org/officeDocument/2006/relationships/hyperlink" Target="https://hbr.org/2014/03/is-work-family-conflict-reaching-a-tipping-poin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Amit</dc:creator>
  <cp:lastModifiedBy>Kramer, Amit</cp:lastModifiedBy>
  <cp:revision>4</cp:revision>
  <dcterms:created xsi:type="dcterms:W3CDTF">2020-12-14T17:47:00Z</dcterms:created>
  <dcterms:modified xsi:type="dcterms:W3CDTF">2020-12-14T18:43:00Z</dcterms:modified>
</cp:coreProperties>
</file>